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08" w:rsidRDefault="003C696D" w:rsidP="00916D08">
      <w:pPr>
        <w:tabs>
          <w:tab w:val="left" w:pos="3960"/>
          <w:tab w:val="right" w:pos="9638"/>
        </w:tabs>
        <w:spacing w:before="40" w:after="40"/>
        <w:rPr>
          <w:sz w:val="28"/>
          <w:szCs w:val="28"/>
          <w:lang w:val="uk-UA"/>
        </w:rPr>
      </w:pPr>
      <w:r>
        <w:rPr>
          <w:sz w:val="28"/>
          <w:szCs w:val="28"/>
          <w:lang w:val="uk-UA"/>
        </w:rPr>
        <w:tab/>
      </w:r>
      <w:r w:rsidR="00916D08">
        <w:rPr>
          <w:sz w:val="28"/>
          <w:szCs w:val="28"/>
          <w:lang w:val="uk-UA"/>
        </w:rPr>
        <w:tab/>
      </w:r>
      <w:r>
        <w:rPr>
          <w:sz w:val="28"/>
          <w:szCs w:val="28"/>
          <w:lang w:val="uk-UA"/>
        </w:rPr>
        <w:t xml:space="preserve"> </w:t>
      </w:r>
      <w:r w:rsidR="00916D08">
        <w:rPr>
          <w:sz w:val="28"/>
          <w:szCs w:val="28"/>
          <w:lang w:val="uk-UA"/>
        </w:rPr>
        <w:t>ЗАТВЕРДЖЕНО:</w:t>
      </w:r>
    </w:p>
    <w:p w:rsidR="00916D08" w:rsidRPr="0031280A" w:rsidRDefault="00916D08" w:rsidP="00916D08">
      <w:pPr>
        <w:spacing w:before="40" w:after="40"/>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31280A">
        <w:rPr>
          <w:lang w:val="uk-UA"/>
        </w:rPr>
        <w:t xml:space="preserve">  </w:t>
      </w:r>
      <w:r>
        <w:rPr>
          <w:lang w:val="uk-UA"/>
        </w:rPr>
        <w:t xml:space="preserve"> </w:t>
      </w:r>
    </w:p>
    <w:p w:rsidR="00916D08" w:rsidRPr="00123009" w:rsidRDefault="00916D08" w:rsidP="00916D08">
      <w:pPr>
        <w:spacing w:line="360" w:lineRule="auto"/>
        <w:jc w:val="right"/>
        <w:rPr>
          <w:sz w:val="16"/>
          <w:szCs w:val="16"/>
          <w:lang w:val="uk-UA"/>
        </w:rPr>
      </w:pPr>
    </w:p>
    <w:p w:rsidR="00916D08" w:rsidRPr="00A75530" w:rsidRDefault="00916D08" w:rsidP="00916D08">
      <w:pPr>
        <w:spacing w:line="360" w:lineRule="auto"/>
        <w:rPr>
          <w:color w:val="000000"/>
          <w:lang w:val="uk-UA"/>
        </w:rPr>
      </w:pPr>
      <w:r w:rsidRPr="00A75530">
        <w:rPr>
          <w:color w:val="000000"/>
          <w:lang w:val="uk-UA"/>
        </w:rPr>
        <w:t>Рішення Устилузької міської ради</w:t>
      </w:r>
      <w:r w:rsidRPr="00A75530">
        <w:rPr>
          <w:color w:val="000000"/>
          <w:lang w:val="uk-UA"/>
        </w:rPr>
        <w:tab/>
      </w:r>
      <w:r w:rsidRPr="00A75530">
        <w:rPr>
          <w:color w:val="000000"/>
          <w:lang w:val="uk-UA"/>
        </w:rPr>
        <w:tab/>
        <w:t xml:space="preserve">   </w:t>
      </w:r>
      <w:r>
        <w:rPr>
          <w:color w:val="000000"/>
          <w:lang w:val="uk-UA"/>
        </w:rPr>
        <w:tab/>
        <w:t xml:space="preserve"> </w:t>
      </w:r>
      <w:r w:rsidRPr="00A75530">
        <w:rPr>
          <w:color w:val="000000"/>
          <w:lang w:val="uk-UA"/>
        </w:rPr>
        <w:t>Рішення Оваднівської сільської ради</w:t>
      </w:r>
    </w:p>
    <w:p w:rsidR="00916D08" w:rsidRPr="00A75530" w:rsidRDefault="00916D08" w:rsidP="00916D08">
      <w:pPr>
        <w:spacing w:line="360" w:lineRule="auto"/>
        <w:rPr>
          <w:lang w:val="uk-UA"/>
        </w:rPr>
      </w:pPr>
      <w:r>
        <w:rPr>
          <w:lang w:val="uk-UA"/>
        </w:rPr>
        <w:t>« 10</w:t>
      </w:r>
      <w:r w:rsidRPr="00A75530">
        <w:rPr>
          <w:lang w:val="uk-UA"/>
        </w:rPr>
        <w:t xml:space="preserve">» </w:t>
      </w:r>
      <w:r>
        <w:rPr>
          <w:u w:val="single"/>
          <w:lang w:val="uk-UA"/>
        </w:rPr>
        <w:t>вересня</w:t>
      </w:r>
      <w:r>
        <w:rPr>
          <w:lang w:val="uk-UA"/>
        </w:rPr>
        <w:t xml:space="preserve"> 2020</w:t>
      </w:r>
      <w:r w:rsidRPr="00A75530">
        <w:rPr>
          <w:lang w:val="uk-UA"/>
        </w:rPr>
        <w:t xml:space="preserve"> року №</w:t>
      </w:r>
      <w:r>
        <w:rPr>
          <w:lang w:val="uk-UA"/>
        </w:rPr>
        <w:t xml:space="preserve"> </w:t>
      </w:r>
      <w:r w:rsidRPr="00A75530">
        <w:rPr>
          <w:lang w:val="uk-UA"/>
        </w:rPr>
        <w:t xml:space="preserve">  </w:t>
      </w:r>
      <w:r>
        <w:rPr>
          <w:lang w:val="uk-UA"/>
        </w:rPr>
        <w:tab/>
        <w:t xml:space="preserve"> </w:t>
      </w:r>
      <w:r w:rsidRPr="00A75530">
        <w:rPr>
          <w:lang w:val="uk-UA"/>
        </w:rPr>
        <w:t xml:space="preserve">        </w:t>
      </w:r>
      <w:r w:rsidRPr="00A75530">
        <w:rPr>
          <w:lang w:val="uk-UA"/>
        </w:rPr>
        <w:tab/>
        <w:t xml:space="preserve">  </w:t>
      </w:r>
      <w:r>
        <w:rPr>
          <w:lang w:val="uk-UA"/>
        </w:rPr>
        <w:tab/>
        <w:t xml:space="preserve">« 09 </w:t>
      </w:r>
      <w:r w:rsidRPr="00A75530">
        <w:rPr>
          <w:lang w:val="uk-UA"/>
        </w:rPr>
        <w:t xml:space="preserve">»  </w:t>
      </w:r>
      <w:r>
        <w:rPr>
          <w:lang w:val="uk-UA"/>
        </w:rPr>
        <w:t xml:space="preserve"> </w:t>
      </w:r>
      <w:r>
        <w:rPr>
          <w:u w:val="single"/>
          <w:lang w:val="uk-UA"/>
        </w:rPr>
        <w:t>вересня</w:t>
      </w:r>
      <w:r>
        <w:rPr>
          <w:lang w:val="uk-UA"/>
        </w:rPr>
        <w:t xml:space="preserve"> 2020</w:t>
      </w:r>
      <w:r w:rsidRPr="00A75530">
        <w:rPr>
          <w:lang w:val="uk-UA"/>
        </w:rPr>
        <w:t xml:space="preserve"> року № </w:t>
      </w:r>
      <w:r>
        <w:rPr>
          <w:lang w:val="uk-UA"/>
        </w:rPr>
        <w:t>52-30/7</w:t>
      </w:r>
      <w:r w:rsidRPr="00A75530">
        <w:rPr>
          <w:lang w:val="uk-UA"/>
        </w:rPr>
        <w:t xml:space="preserve">        </w:t>
      </w:r>
      <w:r w:rsidRPr="00A75530">
        <w:rPr>
          <w:lang w:val="uk-UA"/>
        </w:rPr>
        <w:tab/>
        <w:t xml:space="preserve">                            </w:t>
      </w:r>
    </w:p>
    <w:p w:rsidR="00916D08" w:rsidRDefault="00916D08" w:rsidP="00916D08">
      <w:pPr>
        <w:spacing w:line="360" w:lineRule="auto"/>
        <w:rPr>
          <w:lang w:val="uk-UA"/>
        </w:rPr>
      </w:pPr>
      <w:r w:rsidRPr="00A75530">
        <w:rPr>
          <w:lang w:val="uk-UA"/>
        </w:rPr>
        <w:t xml:space="preserve"> Голова Устилузької міської ради</w:t>
      </w:r>
      <w:r w:rsidRPr="00A75530">
        <w:rPr>
          <w:lang w:val="uk-UA"/>
        </w:rPr>
        <w:tab/>
      </w:r>
      <w:r w:rsidRPr="00A75530">
        <w:rPr>
          <w:lang w:val="uk-UA"/>
        </w:rPr>
        <w:tab/>
      </w:r>
      <w:r>
        <w:rPr>
          <w:lang w:val="uk-UA"/>
        </w:rPr>
        <w:t xml:space="preserve">  </w:t>
      </w:r>
      <w:r>
        <w:rPr>
          <w:lang w:val="uk-UA"/>
        </w:rPr>
        <w:tab/>
      </w:r>
      <w:r w:rsidRPr="00A75530">
        <w:rPr>
          <w:lang w:val="uk-UA"/>
        </w:rPr>
        <w:t>Голова Оваднівської сільської ради</w:t>
      </w:r>
      <w:r w:rsidRPr="00A75530">
        <w:rPr>
          <w:lang w:val="uk-UA"/>
        </w:rPr>
        <w:tab/>
      </w:r>
    </w:p>
    <w:p w:rsidR="00916D08" w:rsidRPr="00A75530" w:rsidRDefault="00916D08" w:rsidP="00916D08">
      <w:pPr>
        <w:spacing w:line="360" w:lineRule="auto"/>
        <w:rPr>
          <w:lang w:val="uk-UA"/>
        </w:rPr>
      </w:pPr>
    </w:p>
    <w:p w:rsidR="00672AA6" w:rsidRDefault="00916D08" w:rsidP="00916D08">
      <w:pPr>
        <w:tabs>
          <w:tab w:val="left" w:pos="3960"/>
          <w:tab w:val="right" w:pos="9638"/>
        </w:tabs>
        <w:spacing w:before="40" w:after="40"/>
        <w:rPr>
          <w:sz w:val="28"/>
          <w:szCs w:val="28"/>
          <w:lang w:val="uk-UA"/>
        </w:rPr>
      </w:pPr>
      <w:r w:rsidRPr="00A75530">
        <w:rPr>
          <w:lang w:val="uk-UA"/>
        </w:rPr>
        <w:t>___</w:t>
      </w:r>
      <w:r>
        <w:rPr>
          <w:lang w:val="uk-UA"/>
        </w:rPr>
        <w:t>____________      Поліщук В.Р.</w:t>
      </w:r>
      <w:r>
        <w:rPr>
          <w:lang w:val="uk-UA"/>
        </w:rPr>
        <w:tab/>
        <w:t xml:space="preserve">                </w:t>
      </w:r>
      <w:r w:rsidRPr="00A75530">
        <w:rPr>
          <w:lang w:val="uk-UA"/>
        </w:rPr>
        <w:t xml:space="preserve">_______________      </w:t>
      </w:r>
      <w:r>
        <w:rPr>
          <w:lang w:val="uk-UA"/>
        </w:rPr>
        <w:t xml:space="preserve">Панасевич  С.С.      </w:t>
      </w:r>
    </w:p>
    <w:p w:rsidR="00672AA6" w:rsidRDefault="003C696D">
      <w:pPr>
        <w:spacing w:before="40" w:after="40"/>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lang w:val="uk-UA"/>
        </w:rPr>
        <w:t xml:space="preserve">   </w:t>
      </w:r>
    </w:p>
    <w:p w:rsidR="00672AA6" w:rsidRDefault="00672AA6">
      <w:pPr>
        <w:spacing w:line="360" w:lineRule="auto"/>
        <w:jc w:val="right"/>
        <w:rPr>
          <w:sz w:val="16"/>
          <w:szCs w:val="16"/>
          <w:lang w:val="uk-UA"/>
        </w:rPr>
      </w:pPr>
    </w:p>
    <w:p w:rsidR="00672AA6" w:rsidRDefault="003C696D">
      <w:pPr>
        <w:spacing w:line="360" w:lineRule="auto"/>
        <w:rPr>
          <w:lang w:val="uk-UA"/>
        </w:rPr>
      </w:pPr>
      <w:r>
        <w:rPr>
          <w:color w:val="000000"/>
          <w:lang w:val="uk-UA"/>
        </w:rPr>
        <w:t xml:space="preserve"> </w:t>
      </w:r>
      <w:r>
        <w:rPr>
          <w:lang w:val="uk-UA"/>
        </w:rPr>
        <w:t xml:space="preserve">       </w:t>
      </w:r>
      <w:r>
        <w:rPr>
          <w:lang w:val="uk-UA"/>
        </w:rPr>
        <w:tab/>
      </w:r>
      <w:r>
        <w:rPr>
          <w:lang w:val="uk-UA"/>
        </w:rPr>
        <w:tab/>
        <w:t xml:space="preserve"> </w:t>
      </w:r>
    </w:p>
    <w:p w:rsidR="00672AA6" w:rsidRDefault="00672AA6">
      <w:pPr>
        <w:rPr>
          <w:lang w:val="uk-UA"/>
        </w:rPr>
      </w:pPr>
    </w:p>
    <w:p w:rsidR="00672AA6" w:rsidRDefault="00672AA6">
      <w:pPr>
        <w:pStyle w:val="Heading4"/>
        <w:spacing w:line="360" w:lineRule="auto"/>
        <w:ind w:firstLine="4395"/>
        <w:jc w:val="both"/>
        <w:rPr>
          <w:rFonts w:ascii="Times New Roman" w:hAnsi="Times New Roman"/>
          <w:b w:val="0"/>
          <w:lang w:val="uk-UA"/>
        </w:rPr>
      </w:pPr>
    </w:p>
    <w:p w:rsidR="00672AA6" w:rsidRDefault="003C696D">
      <w:pPr>
        <w:spacing w:line="360" w:lineRule="auto"/>
        <w:ind w:right="26"/>
        <w:jc w:val="center"/>
        <w:rPr>
          <w:b/>
          <w:bCs/>
          <w:i/>
          <w:sz w:val="72"/>
          <w:szCs w:val="72"/>
          <w:lang w:val="uk-UA"/>
        </w:rPr>
      </w:pPr>
      <w:r>
        <w:rPr>
          <w:b/>
          <w:bCs/>
          <w:i/>
          <w:sz w:val="72"/>
          <w:szCs w:val="72"/>
          <w:lang w:val="uk-UA"/>
        </w:rPr>
        <w:t>СТАТУТ</w:t>
      </w:r>
    </w:p>
    <w:p w:rsidR="00672AA6" w:rsidRDefault="00615683">
      <w:pPr>
        <w:spacing w:line="360" w:lineRule="auto"/>
        <w:ind w:right="26"/>
        <w:jc w:val="center"/>
        <w:rPr>
          <w:bCs/>
          <w:sz w:val="56"/>
          <w:szCs w:val="56"/>
          <w:lang w:val="uk-UA"/>
        </w:rPr>
      </w:pPr>
      <w:r>
        <w:rPr>
          <w:bCs/>
          <w:sz w:val="56"/>
          <w:szCs w:val="56"/>
          <w:lang w:val="uk-UA"/>
        </w:rPr>
        <w:t xml:space="preserve"> </w:t>
      </w:r>
    </w:p>
    <w:p w:rsidR="00672AA6" w:rsidRDefault="003C696D">
      <w:pPr>
        <w:jc w:val="center"/>
        <w:rPr>
          <w:caps/>
          <w:sz w:val="56"/>
          <w:szCs w:val="56"/>
          <w:lang w:val="uk-UA"/>
        </w:rPr>
      </w:pPr>
      <w:r>
        <w:rPr>
          <w:sz w:val="56"/>
          <w:szCs w:val="56"/>
          <w:lang w:val="uk-UA"/>
        </w:rPr>
        <w:t>«ЦЕНТР ПРОФЕСІЙНОГО РОЗВИТКУ ПЕДАГОГІЧНИХ ПРАЦІВНИКІВ ВОЛОДИМИР - ВОЛИНСЬКОГО РАЙОНУ ВОЛИНСЬКОЇ ОБЛАСТІ</w:t>
      </w:r>
      <w:r>
        <w:rPr>
          <w:caps/>
          <w:sz w:val="56"/>
          <w:szCs w:val="56"/>
          <w:lang w:val="uk-UA"/>
        </w:rPr>
        <w:t>»</w:t>
      </w: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672AA6">
      <w:pPr>
        <w:ind w:right="26"/>
        <w:jc w:val="center"/>
        <w:rPr>
          <w:lang w:val="uk-UA"/>
        </w:rPr>
      </w:pPr>
    </w:p>
    <w:p w:rsidR="00672AA6" w:rsidRDefault="003C696D">
      <w:pPr>
        <w:ind w:right="26"/>
        <w:jc w:val="center"/>
        <w:rPr>
          <w:sz w:val="28"/>
          <w:szCs w:val="28"/>
          <w:lang w:val="uk-UA"/>
        </w:rPr>
      </w:pPr>
      <w:r>
        <w:rPr>
          <w:sz w:val="28"/>
          <w:szCs w:val="28"/>
          <w:lang w:val="uk-UA"/>
        </w:rPr>
        <w:t xml:space="preserve"> </w:t>
      </w:r>
      <w:r w:rsidR="00246CE7">
        <w:rPr>
          <w:sz w:val="28"/>
          <w:szCs w:val="28"/>
          <w:lang w:val="uk-UA"/>
        </w:rPr>
        <w:t>с.Овадне</w:t>
      </w:r>
      <w:r>
        <w:rPr>
          <w:sz w:val="28"/>
          <w:szCs w:val="28"/>
          <w:lang w:val="uk-UA"/>
        </w:rPr>
        <w:t xml:space="preserve"> Володимир-Волинський район</w:t>
      </w:r>
    </w:p>
    <w:p w:rsidR="00916D08" w:rsidRDefault="00916D08">
      <w:pPr>
        <w:jc w:val="center"/>
        <w:rPr>
          <w:sz w:val="28"/>
          <w:szCs w:val="28"/>
          <w:lang w:val="uk-UA"/>
        </w:rPr>
      </w:pPr>
    </w:p>
    <w:p w:rsidR="00672AA6" w:rsidRDefault="003C696D">
      <w:pPr>
        <w:jc w:val="center"/>
        <w:rPr>
          <w:sz w:val="28"/>
          <w:szCs w:val="28"/>
          <w:lang w:val="uk-UA"/>
        </w:rPr>
      </w:pPr>
      <w:r>
        <w:rPr>
          <w:sz w:val="28"/>
          <w:szCs w:val="28"/>
          <w:lang w:val="uk-UA"/>
        </w:rPr>
        <w:t>2020</w:t>
      </w:r>
    </w:p>
    <w:p w:rsidR="00672AA6" w:rsidRDefault="003C696D">
      <w:pPr>
        <w:spacing w:line="276" w:lineRule="auto"/>
        <w:jc w:val="center"/>
        <w:rPr>
          <w:b/>
          <w:bCs/>
          <w:sz w:val="28"/>
          <w:szCs w:val="28"/>
          <w:lang w:val="uk-UA"/>
        </w:rPr>
      </w:pPr>
      <w:r>
        <w:rPr>
          <w:b/>
          <w:bCs/>
          <w:sz w:val="28"/>
          <w:szCs w:val="28"/>
          <w:lang w:val="uk-UA"/>
        </w:rPr>
        <w:lastRenderedPageBreak/>
        <w:t>І.  ЗАГАЛЬНІ ПОЛОЖЕННЯ</w:t>
      </w:r>
    </w:p>
    <w:p w:rsidR="00672AA6" w:rsidRDefault="00672AA6">
      <w:pPr>
        <w:spacing w:line="276" w:lineRule="auto"/>
        <w:jc w:val="center"/>
        <w:rPr>
          <w:b/>
          <w:bCs/>
          <w:sz w:val="28"/>
          <w:szCs w:val="28"/>
          <w:lang w:val="uk-UA"/>
        </w:rPr>
      </w:pPr>
    </w:p>
    <w:p w:rsidR="00672AA6" w:rsidRPr="003C696D" w:rsidRDefault="003C696D" w:rsidP="003C696D">
      <w:pPr>
        <w:spacing w:line="276" w:lineRule="auto"/>
        <w:jc w:val="both"/>
        <w:rPr>
          <w:sz w:val="28"/>
          <w:szCs w:val="28"/>
          <w:lang w:val="uk-UA"/>
        </w:rPr>
      </w:pPr>
      <w:r w:rsidRPr="003C696D">
        <w:rPr>
          <w:sz w:val="28"/>
          <w:szCs w:val="28"/>
          <w:lang w:val="uk-UA"/>
        </w:rPr>
        <w:t>1.1. Цей Статут розроблено відповідно до Положення про центр професійного розвитку педагогічних працівників, затвердженого постановою Кабінету Міністрів України від 29.07.2020 № 672.</w:t>
      </w:r>
    </w:p>
    <w:p w:rsidR="00672AA6" w:rsidRPr="003C696D" w:rsidRDefault="00672AA6" w:rsidP="003C696D">
      <w:pPr>
        <w:spacing w:line="276" w:lineRule="auto"/>
        <w:jc w:val="both"/>
        <w:rPr>
          <w:sz w:val="28"/>
          <w:szCs w:val="28"/>
          <w:lang w:val="uk-UA"/>
        </w:rPr>
      </w:pPr>
    </w:p>
    <w:p w:rsidR="00672AA6" w:rsidRPr="003C696D" w:rsidRDefault="003C696D" w:rsidP="003C696D">
      <w:pPr>
        <w:spacing w:line="276" w:lineRule="auto"/>
        <w:jc w:val="both"/>
        <w:rPr>
          <w:sz w:val="28"/>
          <w:szCs w:val="28"/>
          <w:lang w:val="uk-UA"/>
        </w:rPr>
      </w:pPr>
      <w:r w:rsidRPr="003C696D">
        <w:rPr>
          <w:sz w:val="28"/>
          <w:szCs w:val="28"/>
          <w:lang w:val="uk-UA"/>
        </w:rPr>
        <w:t>1.2. «ЦЕНТР ПРОФЕСІЙНОГО РОЗВИТКУ ПЕДАГОГІЧНИХ ПРАЦІВНИКІВ ВОЛОДИМИР - ВОЛИНСЬКОГО РАЙОНУ ВОЛИНСЬКОЇ ОБЛАСТІ»  (далі – Центр)  є комунальною установою.</w:t>
      </w:r>
    </w:p>
    <w:p w:rsidR="00672AA6" w:rsidRPr="003C696D" w:rsidRDefault="003C696D" w:rsidP="003C696D">
      <w:pPr>
        <w:spacing w:line="276" w:lineRule="auto"/>
        <w:jc w:val="both"/>
        <w:rPr>
          <w:bCs/>
          <w:sz w:val="28"/>
          <w:szCs w:val="28"/>
          <w:lang w:val="uk-UA"/>
        </w:rPr>
      </w:pPr>
      <w:r w:rsidRPr="003C696D">
        <w:rPr>
          <w:sz w:val="28"/>
          <w:szCs w:val="28"/>
          <w:lang w:val="uk-UA"/>
        </w:rPr>
        <w:t xml:space="preserve">Повне найменування українською мовою: </w:t>
      </w:r>
      <w:r w:rsidR="0020281D">
        <w:rPr>
          <w:sz w:val="28"/>
          <w:szCs w:val="28"/>
          <w:lang w:val="uk-UA"/>
        </w:rPr>
        <w:t>Ко</w:t>
      </w:r>
      <w:r w:rsidR="0020281D">
        <w:rPr>
          <w:sz w:val="28"/>
          <w:szCs w:val="28"/>
          <w:bdr w:val="none" w:sz="0" w:space="0" w:color="auto" w:frame="1"/>
          <w:lang w:val="uk-UA"/>
        </w:rPr>
        <w:t>мунальна установа</w:t>
      </w:r>
      <w:r w:rsidR="0020281D">
        <w:rPr>
          <w:i/>
          <w:sz w:val="28"/>
          <w:szCs w:val="28"/>
          <w:bdr w:val="none" w:sz="0" w:space="0" w:color="auto" w:frame="1"/>
          <w:lang w:val="uk-UA"/>
        </w:rPr>
        <w:t xml:space="preserve"> </w:t>
      </w:r>
      <w:r w:rsidRPr="003C696D">
        <w:rPr>
          <w:bCs/>
          <w:sz w:val="28"/>
          <w:szCs w:val="28"/>
          <w:lang w:val="uk-UA"/>
        </w:rPr>
        <w:t>«</w:t>
      </w:r>
      <w:r w:rsidRPr="003C696D">
        <w:rPr>
          <w:sz w:val="28"/>
          <w:szCs w:val="28"/>
          <w:lang w:val="uk-UA"/>
        </w:rPr>
        <w:t>ЦЕНТР ПРОФЕСІЙНОГО РОЗВИТКУ ПЕДАГОГІЧНИХ ПРАЦІВНИКІВ ВОЛОДИМИР - ВОЛИНСЬКОГО РАЙОНУ ВОЛИНСЬКОЇ ОБЛАСТІ</w:t>
      </w:r>
      <w:r w:rsidRPr="003C696D">
        <w:rPr>
          <w:bCs/>
          <w:sz w:val="28"/>
          <w:szCs w:val="28"/>
          <w:lang w:val="uk-UA"/>
        </w:rPr>
        <w:t>»</w:t>
      </w:r>
    </w:p>
    <w:p w:rsidR="00672AA6" w:rsidRPr="003C696D" w:rsidRDefault="003C696D" w:rsidP="003C696D">
      <w:pPr>
        <w:spacing w:line="276" w:lineRule="auto"/>
        <w:jc w:val="both"/>
        <w:rPr>
          <w:bCs/>
          <w:sz w:val="28"/>
          <w:szCs w:val="28"/>
          <w:lang w:val="uk-UA"/>
        </w:rPr>
      </w:pPr>
      <w:r w:rsidRPr="003C696D">
        <w:rPr>
          <w:sz w:val="28"/>
          <w:szCs w:val="28"/>
          <w:lang w:val="uk-UA"/>
        </w:rPr>
        <w:t>Скорочене найменування украї</w:t>
      </w:r>
      <w:r w:rsidR="00246CE7">
        <w:rPr>
          <w:sz w:val="28"/>
          <w:szCs w:val="28"/>
          <w:lang w:val="uk-UA"/>
        </w:rPr>
        <w:t>нською мовою:</w:t>
      </w:r>
      <w:r w:rsidRPr="003C696D">
        <w:rPr>
          <w:bCs/>
          <w:sz w:val="28"/>
          <w:szCs w:val="28"/>
          <w:lang w:val="uk-UA"/>
        </w:rPr>
        <w:t xml:space="preserve"> </w:t>
      </w:r>
      <w:proofErr w:type="spellStart"/>
      <w:r w:rsidR="0020281D">
        <w:rPr>
          <w:bCs/>
          <w:sz w:val="28"/>
          <w:szCs w:val="28"/>
          <w:lang w:val="uk-UA"/>
        </w:rPr>
        <w:t>КУ</w:t>
      </w:r>
      <w:proofErr w:type="spellEnd"/>
      <w:r w:rsidR="0020281D">
        <w:rPr>
          <w:bCs/>
          <w:sz w:val="28"/>
          <w:szCs w:val="28"/>
          <w:lang w:val="uk-UA"/>
        </w:rPr>
        <w:t xml:space="preserve"> </w:t>
      </w:r>
      <w:r w:rsidRPr="003C696D">
        <w:rPr>
          <w:bCs/>
          <w:sz w:val="28"/>
          <w:szCs w:val="28"/>
          <w:lang w:val="uk-UA"/>
        </w:rPr>
        <w:t>«Володимир-Волинський районний ЦПРПП».</w:t>
      </w:r>
    </w:p>
    <w:p w:rsidR="00672AA6" w:rsidRPr="003C696D" w:rsidRDefault="003C696D" w:rsidP="003C696D">
      <w:pPr>
        <w:tabs>
          <w:tab w:val="left" w:pos="540"/>
        </w:tabs>
        <w:spacing w:line="276" w:lineRule="auto"/>
        <w:jc w:val="both"/>
        <w:rPr>
          <w:sz w:val="28"/>
          <w:szCs w:val="28"/>
          <w:lang w:val="uk-UA"/>
        </w:rPr>
      </w:pPr>
      <w:r w:rsidRPr="003C696D">
        <w:rPr>
          <w:sz w:val="28"/>
          <w:szCs w:val="28"/>
          <w:lang w:val="uk-UA"/>
        </w:rPr>
        <w:t xml:space="preserve">Юридична адреса: </w:t>
      </w:r>
    </w:p>
    <w:p w:rsidR="00672AA6" w:rsidRPr="003C696D" w:rsidRDefault="003C696D" w:rsidP="003C696D">
      <w:pPr>
        <w:tabs>
          <w:tab w:val="left" w:pos="540"/>
        </w:tabs>
        <w:spacing w:line="276" w:lineRule="auto"/>
        <w:jc w:val="both"/>
        <w:rPr>
          <w:sz w:val="28"/>
          <w:szCs w:val="28"/>
          <w:lang w:val="uk-UA"/>
        </w:rPr>
      </w:pPr>
      <w:r w:rsidRPr="003C696D">
        <w:rPr>
          <w:sz w:val="28"/>
          <w:szCs w:val="28"/>
          <w:lang w:val="uk-UA"/>
        </w:rPr>
        <w:tab/>
      </w:r>
      <w:r w:rsidRPr="003C696D">
        <w:rPr>
          <w:sz w:val="28"/>
          <w:szCs w:val="28"/>
          <w:lang w:val="uk-UA"/>
        </w:rPr>
        <w:tab/>
      </w:r>
      <w:r w:rsidRPr="003C696D">
        <w:rPr>
          <w:sz w:val="28"/>
          <w:szCs w:val="28"/>
          <w:lang w:val="uk-UA"/>
        </w:rPr>
        <w:tab/>
        <w:t xml:space="preserve">44740, Волинська область, </w:t>
      </w:r>
    </w:p>
    <w:p w:rsidR="00672AA6" w:rsidRPr="003C696D" w:rsidRDefault="003C696D" w:rsidP="003C696D">
      <w:pPr>
        <w:tabs>
          <w:tab w:val="left" w:pos="540"/>
        </w:tabs>
        <w:spacing w:line="276" w:lineRule="auto"/>
        <w:jc w:val="both"/>
        <w:rPr>
          <w:sz w:val="28"/>
          <w:szCs w:val="28"/>
          <w:lang w:val="uk-UA"/>
        </w:rPr>
      </w:pPr>
      <w:r w:rsidRPr="003C696D">
        <w:rPr>
          <w:sz w:val="28"/>
          <w:szCs w:val="28"/>
          <w:lang w:val="uk-UA"/>
        </w:rPr>
        <w:tab/>
      </w:r>
      <w:r w:rsidRPr="003C696D">
        <w:rPr>
          <w:sz w:val="28"/>
          <w:szCs w:val="28"/>
          <w:lang w:val="uk-UA"/>
        </w:rPr>
        <w:tab/>
      </w:r>
      <w:r w:rsidRPr="003C696D">
        <w:rPr>
          <w:sz w:val="28"/>
          <w:szCs w:val="28"/>
          <w:lang w:val="uk-UA"/>
        </w:rPr>
        <w:tab/>
        <w:t>Володимир- Волинський район,</w:t>
      </w:r>
    </w:p>
    <w:p w:rsidR="00672AA6" w:rsidRPr="003C696D" w:rsidRDefault="003C696D" w:rsidP="003C696D">
      <w:pPr>
        <w:tabs>
          <w:tab w:val="left" w:pos="540"/>
        </w:tabs>
        <w:spacing w:line="276" w:lineRule="auto"/>
        <w:jc w:val="both"/>
        <w:rPr>
          <w:sz w:val="28"/>
          <w:szCs w:val="28"/>
          <w:lang w:val="uk-UA"/>
        </w:rPr>
      </w:pPr>
      <w:r w:rsidRPr="003C696D">
        <w:rPr>
          <w:sz w:val="28"/>
          <w:szCs w:val="28"/>
          <w:lang w:val="uk-UA"/>
        </w:rPr>
        <w:tab/>
      </w:r>
      <w:r w:rsidRPr="003C696D">
        <w:rPr>
          <w:sz w:val="28"/>
          <w:szCs w:val="28"/>
          <w:lang w:val="uk-UA"/>
        </w:rPr>
        <w:tab/>
      </w:r>
      <w:r w:rsidRPr="003C696D">
        <w:rPr>
          <w:sz w:val="28"/>
          <w:szCs w:val="28"/>
          <w:lang w:val="uk-UA"/>
        </w:rPr>
        <w:tab/>
      </w:r>
      <w:r w:rsidRPr="003C696D">
        <w:rPr>
          <w:sz w:val="28"/>
          <w:szCs w:val="28"/>
          <w:shd w:val="clear" w:color="auto" w:fill="FFFFFF"/>
          <w:lang w:val="uk-UA"/>
        </w:rPr>
        <w:t>село Овадне, вулиця Перемоги, буд. 20</w:t>
      </w:r>
      <w:r w:rsidRPr="003C696D">
        <w:rPr>
          <w:sz w:val="28"/>
          <w:szCs w:val="28"/>
          <w:lang w:val="uk-UA"/>
        </w:rPr>
        <w:t xml:space="preserve"> </w:t>
      </w:r>
    </w:p>
    <w:p w:rsidR="00672AA6" w:rsidRPr="003C696D" w:rsidRDefault="003C696D" w:rsidP="003C696D">
      <w:pPr>
        <w:tabs>
          <w:tab w:val="left" w:pos="540"/>
        </w:tabs>
        <w:spacing w:line="276" w:lineRule="auto"/>
        <w:jc w:val="both"/>
        <w:rPr>
          <w:bCs/>
          <w:sz w:val="28"/>
          <w:szCs w:val="28"/>
          <w:lang w:val="uk-UA"/>
        </w:rPr>
      </w:pPr>
      <w:r w:rsidRPr="003C696D">
        <w:rPr>
          <w:sz w:val="28"/>
          <w:szCs w:val="28"/>
          <w:lang w:val="uk-UA"/>
        </w:rPr>
        <w:tab/>
      </w:r>
      <w:r w:rsidRPr="003C696D">
        <w:rPr>
          <w:sz w:val="28"/>
          <w:szCs w:val="28"/>
          <w:lang w:val="uk-UA"/>
        </w:rPr>
        <w:tab/>
      </w:r>
      <w:r w:rsidRPr="003C696D">
        <w:rPr>
          <w:sz w:val="28"/>
          <w:szCs w:val="28"/>
          <w:lang w:val="uk-UA"/>
        </w:rPr>
        <w:tab/>
        <w:t xml:space="preserve">телефон: </w:t>
      </w:r>
      <w:r w:rsidRPr="003C696D">
        <w:rPr>
          <w:bCs/>
          <w:sz w:val="28"/>
          <w:szCs w:val="28"/>
          <w:lang w:val="uk-UA"/>
        </w:rPr>
        <w:t>03342-</w:t>
      </w:r>
      <w:r w:rsidRPr="003C696D">
        <w:rPr>
          <w:color w:val="333333"/>
          <w:sz w:val="28"/>
          <w:szCs w:val="28"/>
          <w:shd w:val="clear" w:color="auto" w:fill="FFFFFF"/>
          <w:lang w:val="uk-UA"/>
        </w:rPr>
        <w:t xml:space="preserve"> </w:t>
      </w:r>
      <w:r w:rsidRPr="003C696D">
        <w:rPr>
          <w:bCs/>
          <w:sz w:val="28"/>
          <w:szCs w:val="28"/>
          <w:lang w:val="uk-UA"/>
        </w:rPr>
        <w:t xml:space="preserve">, </w:t>
      </w:r>
    </w:p>
    <w:p w:rsidR="00672AA6" w:rsidRPr="003C696D" w:rsidRDefault="00672AA6" w:rsidP="003C696D">
      <w:pPr>
        <w:tabs>
          <w:tab w:val="left" w:pos="540"/>
        </w:tabs>
        <w:spacing w:line="276" w:lineRule="auto"/>
        <w:jc w:val="both"/>
        <w:rPr>
          <w:bCs/>
          <w:i/>
          <w:sz w:val="28"/>
          <w:szCs w:val="28"/>
          <w:u w:val="single"/>
        </w:rPr>
      </w:pPr>
    </w:p>
    <w:p w:rsidR="00672AA6" w:rsidRPr="003C696D" w:rsidRDefault="003C696D" w:rsidP="003C696D">
      <w:pPr>
        <w:pStyle w:val="Just"/>
        <w:tabs>
          <w:tab w:val="left" w:pos="567"/>
        </w:tabs>
        <w:spacing w:before="0" w:after="0" w:line="276" w:lineRule="auto"/>
        <w:ind w:firstLine="0"/>
        <w:rPr>
          <w:sz w:val="28"/>
          <w:szCs w:val="28"/>
        </w:rPr>
      </w:pPr>
      <w:r w:rsidRPr="003C696D">
        <w:rPr>
          <w:sz w:val="28"/>
          <w:szCs w:val="28"/>
          <w:lang w:val="uk-UA"/>
        </w:rPr>
        <w:t>1.</w:t>
      </w:r>
      <w:r w:rsidRPr="003C696D">
        <w:rPr>
          <w:sz w:val="28"/>
          <w:szCs w:val="28"/>
        </w:rPr>
        <w:t>3</w:t>
      </w:r>
      <w:r w:rsidRPr="003C696D">
        <w:rPr>
          <w:sz w:val="28"/>
          <w:szCs w:val="28"/>
          <w:lang w:val="uk-UA"/>
        </w:rPr>
        <w:t xml:space="preserve">. </w:t>
      </w:r>
      <w:r w:rsidRPr="003C696D">
        <w:rPr>
          <w:bCs/>
          <w:i/>
          <w:sz w:val="28"/>
          <w:szCs w:val="28"/>
          <w:lang w:val="uk-UA"/>
        </w:rPr>
        <w:t xml:space="preserve"> </w:t>
      </w:r>
      <w:r w:rsidRPr="003C696D">
        <w:rPr>
          <w:sz w:val="28"/>
          <w:szCs w:val="28"/>
          <w:lang w:val="uk-UA"/>
        </w:rPr>
        <w:t>Засновником Центру є  Оваднівська сільська рада, Устилузька міська рада Володимир-Волинського району Волинської області (далі –  Засновник) які мають рівні права.</w:t>
      </w:r>
    </w:p>
    <w:p w:rsidR="00672AA6" w:rsidRPr="003C696D" w:rsidRDefault="00672AA6" w:rsidP="003C696D">
      <w:pPr>
        <w:spacing w:line="276" w:lineRule="auto"/>
        <w:jc w:val="both"/>
        <w:rPr>
          <w:sz w:val="28"/>
          <w:szCs w:val="28"/>
        </w:rPr>
      </w:pPr>
    </w:p>
    <w:p w:rsidR="00672AA6" w:rsidRPr="003C696D" w:rsidRDefault="003C696D" w:rsidP="003C696D">
      <w:pPr>
        <w:spacing w:line="276" w:lineRule="auto"/>
        <w:jc w:val="both"/>
        <w:rPr>
          <w:sz w:val="28"/>
          <w:szCs w:val="28"/>
        </w:rPr>
      </w:pPr>
      <w:r w:rsidRPr="003C696D">
        <w:rPr>
          <w:sz w:val="28"/>
          <w:szCs w:val="28"/>
          <w:lang w:val="uk-UA"/>
        </w:rPr>
        <w:t xml:space="preserve">1.4. </w:t>
      </w:r>
      <w:r w:rsidRPr="003C696D">
        <w:rPr>
          <w:color w:val="000000"/>
          <w:sz w:val="28"/>
          <w:szCs w:val="28"/>
          <w:lang w:val="uk-UA"/>
        </w:rPr>
        <w:t xml:space="preserve">Центр </w:t>
      </w:r>
      <w:r w:rsidRPr="003C696D">
        <w:rPr>
          <w:sz w:val="28"/>
          <w:szCs w:val="28"/>
          <w:lang w:val="uk-UA"/>
        </w:rPr>
        <w:t xml:space="preserve">безпосередньо підпорядкований і підзвітний головному розпоряднику коштів Оваднівській сільській раді та звітує перед  Устилузькою міською радою на вимогу.  </w:t>
      </w:r>
    </w:p>
    <w:p w:rsidR="00672AA6" w:rsidRPr="003C696D" w:rsidRDefault="00672AA6" w:rsidP="003C69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672AA6" w:rsidRPr="003C696D" w:rsidRDefault="003C696D" w:rsidP="003C69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3C696D">
        <w:rPr>
          <w:sz w:val="28"/>
          <w:szCs w:val="28"/>
          <w:lang w:val="uk-UA"/>
        </w:rPr>
        <w:t>1.5. Засновник здійснює фінансування, матеріально-технічне забезпечення, надає необхідні будівлі, інженерні комунікації, обладнання, транспортні засоби та інше.</w:t>
      </w:r>
    </w:p>
    <w:p w:rsidR="00672AA6" w:rsidRPr="003C696D" w:rsidRDefault="00672AA6" w:rsidP="003C696D">
      <w:pPr>
        <w:pStyle w:val="a7"/>
        <w:spacing w:before="0" w:after="0" w:line="276" w:lineRule="auto"/>
        <w:jc w:val="both"/>
        <w:rPr>
          <w:sz w:val="28"/>
          <w:szCs w:val="28"/>
        </w:rPr>
      </w:pPr>
    </w:p>
    <w:p w:rsidR="00672AA6" w:rsidRPr="003C696D" w:rsidRDefault="003C696D" w:rsidP="003C696D">
      <w:pPr>
        <w:pStyle w:val="a7"/>
        <w:spacing w:before="0" w:after="0" w:line="276" w:lineRule="auto"/>
        <w:jc w:val="both"/>
        <w:rPr>
          <w:sz w:val="28"/>
          <w:szCs w:val="28"/>
        </w:rPr>
      </w:pPr>
      <w:r w:rsidRPr="003C696D">
        <w:rPr>
          <w:sz w:val="28"/>
          <w:szCs w:val="28"/>
          <w:lang w:val="uk-UA"/>
        </w:rPr>
        <w:t>1.6. У своїй діяльності Центр керується Конституцією України, Господарським та Цивільним кодексами України, Кодексом законів про працю України, Законами України, Указами Президента України, Постановами, розпорядженнями Кабінету Міністрів України та Верховної Ради України, нормативними документами Міністерства освіти і науки України та цим Статутом.</w:t>
      </w:r>
    </w:p>
    <w:p w:rsidR="00672AA6" w:rsidRPr="003C696D" w:rsidRDefault="003C696D" w:rsidP="003C696D">
      <w:pPr>
        <w:tabs>
          <w:tab w:val="left" w:pos="1418"/>
        </w:tabs>
        <w:spacing w:line="276" w:lineRule="auto"/>
        <w:jc w:val="both"/>
        <w:rPr>
          <w:sz w:val="28"/>
          <w:szCs w:val="28"/>
          <w:lang w:val="uk-UA"/>
        </w:rPr>
      </w:pPr>
      <w:r w:rsidRPr="003C696D">
        <w:rPr>
          <w:sz w:val="28"/>
          <w:szCs w:val="28"/>
          <w:lang w:val="uk-UA"/>
        </w:rPr>
        <w:lastRenderedPageBreak/>
        <w:t xml:space="preserve"> 1.7. Центр є юридичною особою, що утворюється та припиняється (реорганізовується, ліквідується) згідно з рішенням Засновника, наділений усіма правами юридичної особи з часу його державної реєстрації, має самостійний баланс, реєстраційний та інші рахунки в органах Державної казначейської служби України, рахунки в банківських установах, гербову печатку, штампи, ідентифікаційний номер та фірмові бланки зі своїм найменуванням, інші реквізити.</w:t>
      </w:r>
    </w:p>
    <w:p w:rsidR="00672AA6" w:rsidRPr="003C696D" w:rsidRDefault="00672AA6" w:rsidP="003C69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rPr>
      </w:pPr>
    </w:p>
    <w:p w:rsidR="00672AA6" w:rsidRPr="003C696D" w:rsidRDefault="003C696D" w:rsidP="003C69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rPr>
      </w:pPr>
      <w:r w:rsidRPr="003C696D">
        <w:rPr>
          <w:sz w:val="28"/>
          <w:szCs w:val="28"/>
          <w:lang w:val="uk-UA"/>
        </w:rPr>
        <w:t>1.8. Взаємовідносини між Центром з юридичними і фізичними особами визначаються відповідними угодами.</w:t>
      </w:r>
    </w:p>
    <w:p w:rsidR="00672AA6" w:rsidRPr="003C696D" w:rsidRDefault="00672AA6" w:rsidP="003C696D">
      <w:pPr>
        <w:widowControl w:val="0"/>
        <w:shd w:val="clear" w:color="auto" w:fill="FFFFFF"/>
        <w:tabs>
          <w:tab w:val="left" w:pos="0"/>
        </w:tabs>
        <w:spacing w:line="276" w:lineRule="auto"/>
        <w:jc w:val="center"/>
        <w:rPr>
          <w:b/>
          <w:sz w:val="28"/>
          <w:szCs w:val="28"/>
          <w:lang w:val="uk-UA"/>
        </w:rPr>
      </w:pPr>
    </w:p>
    <w:p w:rsidR="00672AA6" w:rsidRPr="003C696D" w:rsidRDefault="003C696D" w:rsidP="003C696D">
      <w:pPr>
        <w:widowControl w:val="0"/>
        <w:shd w:val="clear" w:color="auto" w:fill="FFFFFF"/>
        <w:tabs>
          <w:tab w:val="left" w:pos="0"/>
        </w:tabs>
        <w:spacing w:line="276" w:lineRule="auto"/>
        <w:jc w:val="center"/>
        <w:rPr>
          <w:sz w:val="28"/>
          <w:szCs w:val="28"/>
        </w:rPr>
      </w:pPr>
      <w:r w:rsidRPr="003C696D">
        <w:rPr>
          <w:b/>
          <w:sz w:val="28"/>
          <w:szCs w:val="28"/>
          <w:lang w:val="uk-UA"/>
        </w:rPr>
        <w:t>ІІ. ЗАВДАННЯ</w:t>
      </w:r>
      <w:r w:rsidRPr="003C696D">
        <w:rPr>
          <w:b/>
          <w:i/>
          <w:color w:val="FF0000"/>
          <w:sz w:val="28"/>
          <w:szCs w:val="28"/>
          <w:lang w:val="uk-UA"/>
        </w:rPr>
        <w:t xml:space="preserve"> </w:t>
      </w:r>
      <w:r w:rsidRPr="003C696D">
        <w:rPr>
          <w:b/>
          <w:sz w:val="28"/>
          <w:szCs w:val="28"/>
          <w:lang w:val="uk-UA"/>
        </w:rPr>
        <w:t xml:space="preserve"> ЦЕНТРУ</w:t>
      </w:r>
    </w:p>
    <w:p w:rsidR="00672AA6" w:rsidRPr="003C696D" w:rsidRDefault="00672AA6" w:rsidP="003C696D">
      <w:pPr>
        <w:spacing w:line="276" w:lineRule="auto"/>
        <w:jc w:val="both"/>
        <w:rPr>
          <w:sz w:val="28"/>
          <w:szCs w:val="28"/>
          <w:lang w:val="uk-UA"/>
        </w:rPr>
      </w:pPr>
    </w:p>
    <w:p w:rsidR="00672AA6" w:rsidRPr="003C696D" w:rsidRDefault="003C696D" w:rsidP="00586CB6">
      <w:pPr>
        <w:pStyle w:val="a8"/>
        <w:numPr>
          <w:ilvl w:val="1"/>
          <w:numId w:val="2"/>
        </w:numPr>
        <w:shd w:val="clear" w:color="auto" w:fill="FFFFFF"/>
        <w:spacing w:line="276" w:lineRule="auto"/>
        <w:ind w:left="0" w:firstLine="0"/>
        <w:jc w:val="both"/>
        <w:rPr>
          <w:sz w:val="28"/>
          <w:szCs w:val="28"/>
        </w:rPr>
      </w:pPr>
      <w:r w:rsidRPr="003C696D">
        <w:rPr>
          <w:sz w:val="28"/>
          <w:szCs w:val="28"/>
          <w:lang w:val="uk-UA"/>
        </w:rPr>
        <w:t>Основним завданням Центру є сприяння професійному розвитку педагогічних працівників, їх психологічна підтримка та консультування .</w:t>
      </w:r>
    </w:p>
    <w:p w:rsidR="00672AA6" w:rsidRPr="003C696D" w:rsidRDefault="00672AA6" w:rsidP="003C696D">
      <w:pPr>
        <w:spacing w:line="276" w:lineRule="auto"/>
        <w:jc w:val="both"/>
        <w:rPr>
          <w:sz w:val="28"/>
          <w:szCs w:val="28"/>
          <w:lang w:val="uk-UA"/>
        </w:rPr>
      </w:pP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2.2.  Центр відповідно до покладених на нього завдань:</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1) узагальнює та поширює інформацію з питань професійного розвитку педагогічних працівників;</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2) координує діяльність професійних спільнот педагогічних працівників;</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3) формує та оприлюднює на власному веб-сайті бази даних програм підвищення кваліфікації педагогічних працівників, інші джерела інформації (веб-ресурси), необхідні для професійного розвитку педагогічних працівників;</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4) забезпечує надання психологічної підтримки педагогічним працівникам;</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5) організовує та проводить консультування педагогічних працівників, зокрема з питань:</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планування та визначення траєкторії їх професійного розвитку;</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проведення супервізії;</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розроблення документів закладу освіти;</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особливостей організації освітнього процесу за різними формами здобуття освіти, у тому числі з використанням технологій дистанційного навчання;</w:t>
      </w: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впровадження компетентнісного, особистісно орієнтованого, діяльнісного, інклюзивного підходів до навчання здобувачів освіти і нових освітніх технологій.</w:t>
      </w:r>
    </w:p>
    <w:p w:rsidR="00672AA6" w:rsidRPr="003C696D" w:rsidRDefault="003C696D" w:rsidP="003C696D">
      <w:pPr>
        <w:shd w:val="clear" w:color="auto" w:fill="FFFFFF"/>
        <w:spacing w:line="276" w:lineRule="auto"/>
        <w:jc w:val="both"/>
        <w:rPr>
          <w:sz w:val="28"/>
          <w:szCs w:val="28"/>
          <w:lang w:val="uk-UA"/>
        </w:rPr>
      </w:pPr>
      <w:r w:rsidRPr="003C696D">
        <w:rPr>
          <w:sz w:val="28"/>
          <w:szCs w:val="28"/>
          <w:lang w:val="uk-UA"/>
        </w:rPr>
        <w:t>6) взаємодіє та співпрацює з місцевими органами виконавчої влади, органами місцевого самоврядування, органами та установами забезпечення якості освіти, закладами освіти, міжнародними та громадськими організаціями, засобами масової інформації з питань діяльності Центру.</w:t>
      </w:r>
    </w:p>
    <w:p w:rsidR="00672AA6" w:rsidRPr="003C696D" w:rsidRDefault="003C696D" w:rsidP="003C696D">
      <w:pPr>
        <w:shd w:val="clear" w:color="auto" w:fill="FFFFFF"/>
        <w:spacing w:line="276" w:lineRule="auto"/>
        <w:jc w:val="both"/>
        <w:rPr>
          <w:sz w:val="28"/>
          <w:szCs w:val="28"/>
          <w:lang w:val="uk-UA"/>
        </w:rPr>
      </w:pPr>
      <w:r w:rsidRPr="003C696D">
        <w:rPr>
          <w:sz w:val="28"/>
          <w:szCs w:val="28"/>
          <w:lang w:val="uk-UA"/>
        </w:rPr>
        <w:lastRenderedPageBreak/>
        <w:t>Центр не може виконувати завдання, не передбачені цим Статутом та іншими актами законодавства.</w:t>
      </w:r>
    </w:p>
    <w:p w:rsidR="00672AA6" w:rsidRPr="003C696D" w:rsidRDefault="00672AA6" w:rsidP="003C696D">
      <w:pPr>
        <w:widowControl w:val="0"/>
        <w:shd w:val="clear" w:color="auto" w:fill="FFFFFF"/>
        <w:spacing w:line="276" w:lineRule="auto"/>
        <w:jc w:val="both"/>
        <w:rPr>
          <w:sz w:val="28"/>
          <w:szCs w:val="28"/>
          <w:lang w:val="uk-UA"/>
        </w:rPr>
      </w:pPr>
    </w:p>
    <w:p w:rsidR="00672AA6" w:rsidRPr="003C696D" w:rsidRDefault="003C696D" w:rsidP="003C696D">
      <w:pPr>
        <w:widowControl w:val="0"/>
        <w:shd w:val="clear" w:color="auto" w:fill="FFFFFF"/>
        <w:spacing w:line="276" w:lineRule="auto"/>
        <w:jc w:val="center"/>
        <w:rPr>
          <w:b/>
          <w:bCs/>
          <w:spacing w:val="-4"/>
          <w:sz w:val="28"/>
          <w:szCs w:val="28"/>
          <w:lang w:val="uk-UA"/>
        </w:rPr>
      </w:pPr>
      <w:r w:rsidRPr="003C696D">
        <w:rPr>
          <w:b/>
          <w:bCs/>
          <w:spacing w:val="-4"/>
          <w:sz w:val="28"/>
          <w:szCs w:val="28"/>
          <w:lang w:val="uk-UA"/>
        </w:rPr>
        <w:t>ІІІ. РЕЖИМ РОБОТИ ЦЕНТРУ</w:t>
      </w:r>
    </w:p>
    <w:p w:rsidR="00672AA6" w:rsidRPr="003C696D" w:rsidRDefault="00672AA6" w:rsidP="003C696D">
      <w:pPr>
        <w:widowControl w:val="0"/>
        <w:shd w:val="clear" w:color="auto" w:fill="FFFFFF"/>
        <w:spacing w:line="276" w:lineRule="auto"/>
        <w:jc w:val="center"/>
        <w:rPr>
          <w:sz w:val="28"/>
          <w:szCs w:val="28"/>
          <w:lang w:val="uk-UA"/>
        </w:rPr>
      </w:pPr>
    </w:p>
    <w:p w:rsidR="00672AA6" w:rsidRPr="003C696D" w:rsidRDefault="003C696D" w:rsidP="003C696D">
      <w:pPr>
        <w:widowControl w:val="0"/>
        <w:shd w:val="clear" w:color="auto" w:fill="FFFFFF"/>
        <w:spacing w:line="276" w:lineRule="auto"/>
        <w:jc w:val="both"/>
        <w:rPr>
          <w:sz w:val="28"/>
          <w:szCs w:val="28"/>
          <w:lang w:val="uk-UA"/>
        </w:rPr>
      </w:pPr>
      <w:r w:rsidRPr="003C696D">
        <w:rPr>
          <w:sz w:val="28"/>
          <w:szCs w:val="28"/>
          <w:lang w:val="uk-UA"/>
        </w:rPr>
        <w:t>3.1. Центр працює за п’ятиденним робочим тижнем.</w:t>
      </w:r>
    </w:p>
    <w:p w:rsidR="00672AA6" w:rsidRPr="003C696D" w:rsidRDefault="00672AA6" w:rsidP="003C696D">
      <w:pPr>
        <w:spacing w:line="276" w:lineRule="auto"/>
        <w:jc w:val="both"/>
        <w:rPr>
          <w:sz w:val="28"/>
          <w:szCs w:val="28"/>
          <w:lang w:val="uk-UA"/>
        </w:rPr>
      </w:pPr>
    </w:p>
    <w:p w:rsidR="00672AA6" w:rsidRPr="003C696D" w:rsidRDefault="003C696D" w:rsidP="003C696D">
      <w:pPr>
        <w:spacing w:line="276" w:lineRule="auto"/>
        <w:jc w:val="both"/>
        <w:rPr>
          <w:sz w:val="28"/>
          <w:szCs w:val="28"/>
          <w:lang w:val="uk-UA"/>
        </w:rPr>
      </w:pPr>
      <w:r w:rsidRPr="003C696D">
        <w:rPr>
          <w:sz w:val="28"/>
          <w:szCs w:val="28"/>
          <w:lang w:val="uk-UA"/>
        </w:rPr>
        <w:t>3.2. Щоденний графік роботи Центру:</w:t>
      </w:r>
    </w:p>
    <w:p w:rsidR="00672AA6" w:rsidRPr="003C696D" w:rsidRDefault="003C696D" w:rsidP="003C696D">
      <w:pPr>
        <w:widowControl w:val="0"/>
        <w:shd w:val="clear" w:color="auto" w:fill="FFFFFF"/>
        <w:spacing w:line="276" w:lineRule="auto"/>
        <w:jc w:val="both"/>
        <w:rPr>
          <w:sz w:val="28"/>
          <w:szCs w:val="28"/>
          <w:lang w:val="uk-UA"/>
        </w:rPr>
      </w:pPr>
      <w:r w:rsidRPr="003C696D">
        <w:rPr>
          <w:sz w:val="28"/>
          <w:szCs w:val="28"/>
          <w:lang w:val="uk-UA"/>
        </w:rPr>
        <w:t>початок роботи – 8.00, кінець роботи – 17.15, п’ятниця – 16.00; обідня перерва – 13.00 – 14.00.</w:t>
      </w:r>
    </w:p>
    <w:p w:rsidR="00672AA6" w:rsidRPr="003C696D" w:rsidRDefault="003C696D" w:rsidP="003C696D">
      <w:pPr>
        <w:pStyle w:val="a7"/>
        <w:shd w:val="clear" w:color="auto" w:fill="FFFFFF"/>
        <w:spacing w:before="0" w:after="0" w:line="276" w:lineRule="auto"/>
        <w:jc w:val="both"/>
        <w:rPr>
          <w:sz w:val="28"/>
          <w:szCs w:val="28"/>
          <w:lang w:val="uk-UA"/>
        </w:rPr>
      </w:pPr>
      <w:r w:rsidRPr="003C696D">
        <w:rPr>
          <w:sz w:val="28"/>
          <w:szCs w:val="28"/>
          <w:lang w:val="uk-UA"/>
        </w:rPr>
        <w:t>Напередодні свят робочий день скорочується на 1 годину.</w:t>
      </w:r>
    </w:p>
    <w:p w:rsidR="00672AA6" w:rsidRPr="003C696D" w:rsidRDefault="00672AA6" w:rsidP="003C696D">
      <w:pPr>
        <w:pStyle w:val="a7"/>
        <w:shd w:val="clear" w:color="auto" w:fill="FFFFFF"/>
        <w:spacing w:before="0" w:after="0" w:line="276" w:lineRule="auto"/>
        <w:jc w:val="both"/>
        <w:rPr>
          <w:sz w:val="28"/>
          <w:szCs w:val="28"/>
          <w:lang w:val="uk-UA"/>
        </w:rPr>
      </w:pPr>
    </w:p>
    <w:p w:rsidR="00672AA6" w:rsidRPr="003C696D" w:rsidRDefault="003C696D" w:rsidP="003C696D">
      <w:pPr>
        <w:pStyle w:val="a7"/>
        <w:shd w:val="clear" w:color="auto" w:fill="FFFFFF"/>
        <w:spacing w:before="0" w:after="0" w:line="276" w:lineRule="auto"/>
        <w:jc w:val="both"/>
        <w:rPr>
          <w:sz w:val="28"/>
          <w:szCs w:val="28"/>
          <w:shd w:val="clear" w:color="auto" w:fill="FFFFFF"/>
          <w:lang w:val="uk-UA"/>
        </w:rPr>
      </w:pPr>
      <w:r w:rsidRPr="003C696D">
        <w:rPr>
          <w:sz w:val="28"/>
          <w:szCs w:val="28"/>
          <w:lang w:val="uk-UA"/>
        </w:rPr>
        <w:t>3.3. При виробничій необхідності передбачається з</w:t>
      </w:r>
      <w:r w:rsidRPr="003C696D">
        <w:rPr>
          <w:sz w:val="28"/>
          <w:szCs w:val="28"/>
          <w:shd w:val="clear" w:color="auto" w:fill="FFFFFF"/>
          <w:lang w:val="uk-UA"/>
        </w:rPr>
        <w:t>алучення працівників до роботи у вихідні дні за письмовим наказом директора та за погодженням з представником профспілки. Робота у вихідні дні компенсується за згодою сторін наданням інших днів відпочинку (ст.</w:t>
      </w:r>
      <w:r w:rsidRPr="003C696D">
        <w:rPr>
          <w:sz w:val="28"/>
          <w:szCs w:val="28"/>
          <w:shd w:val="clear" w:color="auto" w:fill="FFFFFF"/>
        </w:rPr>
        <w:t> </w:t>
      </w:r>
      <w:r w:rsidRPr="003C696D">
        <w:rPr>
          <w:sz w:val="28"/>
          <w:szCs w:val="28"/>
          <w:shd w:val="clear" w:color="auto" w:fill="FFFFFF"/>
          <w:lang w:val="uk-UA"/>
        </w:rPr>
        <w:t xml:space="preserve">72 </w:t>
      </w:r>
      <w:proofErr w:type="spellStart"/>
      <w:r w:rsidRPr="003C696D">
        <w:rPr>
          <w:sz w:val="28"/>
          <w:szCs w:val="28"/>
          <w:shd w:val="clear" w:color="auto" w:fill="FFFFFF"/>
          <w:lang w:val="uk-UA"/>
        </w:rPr>
        <w:t>КЗпП</w:t>
      </w:r>
      <w:proofErr w:type="spellEnd"/>
      <w:r w:rsidRPr="003C696D">
        <w:rPr>
          <w:sz w:val="28"/>
          <w:szCs w:val="28"/>
          <w:shd w:val="clear" w:color="auto" w:fill="FFFFFF"/>
          <w:lang w:val="uk-UA"/>
        </w:rPr>
        <w:t>).</w:t>
      </w:r>
    </w:p>
    <w:p w:rsidR="00672AA6" w:rsidRPr="003C696D" w:rsidRDefault="00672AA6" w:rsidP="003C696D">
      <w:pPr>
        <w:widowControl w:val="0"/>
        <w:shd w:val="clear" w:color="auto" w:fill="FFFFFF"/>
        <w:tabs>
          <w:tab w:val="left" w:pos="900"/>
        </w:tabs>
        <w:spacing w:line="276" w:lineRule="auto"/>
        <w:jc w:val="center"/>
        <w:outlineLvl w:val="0"/>
        <w:rPr>
          <w:b/>
          <w:bCs/>
          <w:spacing w:val="-17"/>
          <w:sz w:val="28"/>
          <w:szCs w:val="28"/>
          <w:lang w:val="uk-UA"/>
        </w:rPr>
      </w:pPr>
    </w:p>
    <w:p w:rsidR="00672AA6" w:rsidRPr="003C696D" w:rsidRDefault="003C696D" w:rsidP="003C696D">
      <w:pPr>
        <w:widowControl w:val="0"/>
        <w:shd w:val="clear" w:color="auto" w:fill="FFFFFF"/>
        <w:tabs>
          <w:tab w:val="left" w:pos="900"/>
        </w:tabs>
        <w:spacing w:line="276" w:lineRule="auto"/>
        <w:jc w:val="center"/>
        <w:outlineLvl w:val="0"/>
        <w:rPr>
          <w:b/>
          <w:bCs/>
          <w:spacing w:val="-17"/>
          <w:sz w:val="28"/>
          <w:szCs w:val="28"/>
          <w:lang w:val="uk-UA"/>
        </w:rPr>
      </w:pPr>
      <w:r w:rsidRPr="003C696D">
        <w:rPr>
          <w:b/>
          <w:bCs/>
          <w:spacing w:val="-17"/>
          <w:sz w:val="28"/>
          <w:szCs w:val="28"/>
          <w:lang w:val="uk-UA"/>
        </w:rPr>
        <w:t>І</w:t>
      </w:r>
      <w:r w:rsidRPr="003C696D">
        <w:rPr>
          <w:b/>
          <w:bCs/>
          <w:spacing w:val="-17"/>
          <w:sz w:val="28"/>
          <w:szCs w:val="28"/>
          <w:lang w:val="en-US"/>
        </w:rPr>
        <w:t>V</w:t>
      </w:r>
      <w:r w:rsidRPr="003C696D">
        <w:rPr>
          <w:b/>
          <w:bCs/>
          <w:spacing w:val="-17"/>
          <w:sz w:val="28"/>
          <w:szCs w:val="28"/>
          <w:lang w:val="uk-UA"/>
        </w:rPr>
        <w:t>. ОРГАНІЗАЦІЯ ДІЯЛЬНОСТІ  ЦЕНТРУ</w:t>
      </w:r>
    </w:p>
    <w:p w:rsidR="00672AA6" w:rsidRPr="003C696D" w:rsidRDefault="00672AA6" w:rsidP="003C696D">
      <w:pPr>
        <w:widowControl w:val="0"/>
        <w:shd w:val="clear" w:color="auto" w:fill="FFFFFF"/>
        <w:tabs>
          <w:tab w:val="left" w:pos="900"/>
        </w:tabs>
        <w:spacing w:line="276" w:lineRule="auto"/>
        <w:jc w:val="center"/>
        <w:outlineLvl w:val="0"/>
        <w:rPr>
          <w:b/>
          <w:bCs/>
          <w:spacing w:val="-17"/>
          <w:sz w:val="28"/>
          <w:szCs w:val="28"/>
          <w:lang w:val="uk-UA"/>
        </w:rPr>
      </w:pPr>
    </w:p>
    <w:p w:rsidR="00672AA6" w:rsidRPr="003C696D" w:rsidRDefault="003C696D" w:rsidP="003C696D">
      <w:pPr>
        <w:tabs>
          <w:tab w:val="left" w:pos="1418"/>
        </w:tabs>
        <w:spacing w:line="276" w:lineRule="auto"/>
        <w:jc w:val="both"/>
        <w:rPr>
          <w:sz w:val="28"/>
          <w:szCs w:val="28"/>
          <w:lang w:val="uk-UA"/>
        </w:rPr>
      </w:pPr>
      <w:r w:rsidRPr="003C696D">
        <w:rPr>
          <w:b/>
          <w:bCs/>
          <w:spacing w:val="-17"/>
          <w:sz w:val="28"/>
          <w:szCs w:val="28"/>
          <w:lang w:val="uk-UA"/>
        </w:rPr>
        <w:t xml:space="preserve"> </w:t>
      </w:r>
      <w:r w:rsidRPr="003C696D">
        <w:rPr>
          <w:sz w:val="28"/>
          <w:szCs w:val="28"/>
          <w:lang w:val="uk-UA"/>
        </w:rPr>
        <w:t>4.1. Центр проводить свою діяльність  у межах території о</w:t>
      </w:r>
      <w:r w:rsidR="00246CE7">
        <w:rPr>
          <w:sz w:val="28"/>
          <w:szCs w:val="28"/>
          <w:lang w:val="uk-UA"/>
        </w:rPr>
        <w:t>бслуговування, що визначається З</w:t>
      </w:r>
      <w:r w:rsidRPr="003C696D">
        <w:rPr>
          <w:sz w:val="28"/>
          <w:szCs w:val="28"/>
          <w:lang w:val="uk-UA"/>
        </w:rPr>
        <w:t xml:space="preserve">асновником,  самостійно   </w:t>
      </w:r>
      <w:r w:rsidRPr="003C696D">
        <w:rPr>
          <w:spacing w:val="-1"/>
          <w:sz w:val="28"/>
          <w:szCs w:val="28"/>
          <w:lang w:val="uk-UA"/>
        </w:rPr>
        <w:t>приймає рішення в межах компетенції, передбаченої чинним за</w:t>
      </w:r>
      <w:r w:rsidRPr="003C696D">
        <w:rPr>
          <w:sz w:val="28"/>
          <w:szCs w:val="28"/>
          <w:lang w:val="uk-UA"/>
        </w:rPr>
        <w:t xml:space="preserve">конодавством і цим Статутом. </w:t>
      </w:r>
    </w:p>
    <w:p w:rsidR="00672AA6" w:rsidRPr="003C696D" w:rsidRDefault="00672AA6" w:rsidP="003C696D">
      <w:pPr>
        <w:widowControl w:val="0"/>
        <w:shd w:val="clear" w:color="auto" w:fill="FFFFFF"/>
        <w:tabs>
          <w:tab w:val="left" w:pos="900"/>
        </w:tabs>
        <w:spacing w:line="276" w:lineRule="auto"/>
        <w:jc w:val="both"/>
        <w:outlineLvl w:val="0"/>
        <w:rPr>
          <w:spacing w:val="-6"/>
          <w:sz w:val="28"/>
          <w:szCs w:val="28"/>
          <w:lang w:val="uk-UA"/>
        </w:rPr>
      </w:pPr>
    </w:p>
    <w:p w:rsidR="00672AA6" w:rsidRPr="003C696D" w:rsidRDefault="003C696D" w:rsidP="003C696D">
      <w:pPr>
        <w:widowControl w:val="0"/>
        <w:shd w:val="clear" w:color="auto" w:fill="FFFFFF"/>
        <w:tabs>
          <w:tab w:val="left" w:pos="900"/>
        </w:tabs>
        <w:spacing w:line="276" w:lineRule="auto"/>
        <w:jc w:val="both"/>
        <w:outlineLvl w:val="0"/>
        <w:rPr>
          <w:spacing w:val="-6"/>
          <w:sz w:val="28"/>
          <w:szCs w:val="28"/>
          <w:lang w:val="uk-UA"/>
        </w:rPr>
      </w:pPr>
      <w:r w:rsidRPr="003C696D">
        <w:rPr>
          <w:spacing w:val="-6"/>
          <w:sz w:val="28"/>
          <w:szCs w:val="28"/>
          <w:lang w:val="uk-UA"/>
        </w:rPr>
        <w:t>4.2. Центр організовує роботу відповідно до стратегії розвитку та річного плану, який затверджується його директором.</w:t>
      </w:r>
    </w:p>
    <w:p w:rsidR="00672AA6" w:rsidRPr="003C696D" w:rsidRDefault="00672AA6" w:rsidP="003C696D">
      <w:pPr>
        <w:widowControl w:val="0"/>
        <w:shd w:val="clear" w:color="auto" w:fill="FFFFFF"/>
        <w:spacing w:line="276" w:lineRule="auto"/>
        <w:jc w:val="both"/>
        <w:rPr>
          <w:spacing w:val="-6"/>
          <w:sz w:val="28"/>
          <w:szCs w:val="28"/>
          <w:lang w:val="uk-UA"/>
        </w:rPr>
      </w:pPr>
    </w:p>
    <w:p w:rsidR="00672AA6" w:rsidRPr="003C696D" w:rsidRDefault="003C696D" w:rsidP="003C696D">
      <w:pPr>
        <w:widowControl w:val="0"/>
        <w:shd w:val="clear" w:color="auto" w:fill="FFFFFF"/>
        <w:spacing w:line="276" w:lineRule="auto"/>
        <w:jc w:val="both"/>
        <w:rPr>
          <w:sz w:val="28"/>
          <w:szCs w:val="28"/>
          <w:lang w:val="uk-UA"/>
        </w:rPr>
      </w:pPr>
      <w:r w:rsidRPr="003C696D">
        <w:rPr>
          <w:spacing w:val="-6"/>
          <w:sz w:val="28"/>
          <w:szCs w:val="28"/>
          <w:lang w:val="uk-UA"/>
        </w:rPr>
        <w:t xml:space="preserve">4.3. </w:t>
      </w:r>
      <w:r w:rsidRPr="003C696D">
        <w:rPr>
          <w:sz w:val="28"/>
          <w:szCs w:val="28"/>
          <w:lang w:val="uk-UA"/>
        </w:rPr>
        <w:t>Центр може надавати платні освітні та інші послуги у порядку, визначеному законодавством (крім послуг, що надаються Центрами для виконання завдань, визначених  Положенням про  центр професійного розвитку педагогічних працівників та іншими актами законодавства).</w:t>
      </w:r>
    </w:p>
    <w:p w:rsidR="00672AA6" w:rsidRPr="003C696D" w:rsidRDefault="00672AA6" w:rsidP="003C696D">
      <w:pPr>
        <w:widowControl w:val="0"/>
        <w:shd w:val="clear" w:color="auto" w:fill="FFFFFF"/>
        <w:spacing w:line="276" w:lineRule="auto"/>
        <w:jc w:val="both"/>
        <w:rPr>
          <w:spacing w:val="-6"/>
          <w:sz w:val="28"/>
          <w:szCs w:val="28"/>
          <w:lang w:val="uk-UA"/>
        </w:rPr>
      </w:pPr>
    </w:p>
    <w:p w:rsidR="00672AA6" w:rsidRPr="003C696D" w:rsidRDefault="003C696D" w:rsidP="003C696D">
      <w:pPr>
        <w:spacing w:line="276" w:lineRule="auto"/>
        <w:jc w:val="center"/>
        <w:rPr>
          <w:b/>
          <w:bCs/>
          <w:sz w:val="28"/>
          <w:szCs w:val="28"/>
          <w:lang w:val="uk-UA"/>
        </w:rPr>
      </w:pPr>
      <w:r w:rsidRPr="003C696D">
        <w:rPr>
          <w:b/>
          <w:bCs/>
          <w:sz w:val="28"/>
          <w:szCs w:val="28"/>
          <w:lang w:val="uk-UA"/>
        </w:rPr>
        <w:t>V.  УПРАВЛІННЯ ТА КАДРОВЕ ЗАБЕЗПЕЧЕННЯ ЦЕНТРУ</w:t>
      </w:r>
    </w:p>
    <w:p w:rsidR="00672AA6" w:rsidRPr="003C696D" w:rsidRDefault="00672AA6" w:rsidP="003C696D">
      <w:pPr>
        <w:spacing w:line="276" w:lineRule="auto"/>
        <w:jc w:val="center"/>
        <w:rPr>
          <w:b/>
          <w:bCs/>
          <w:sz w:val="28"/>
          <w:szCs w:val="28"/>
          <w:lang w:val="uk-UA"/>
        </w:rPr>
      </w:pPr>
    </w:p>
    <w:p w:rsidR="00672AA6" w:rsidRPr="003C696D" w:rsidRDefault="003C696D" w:rsidP="00586CB6">
      <w:pPr>
        <w:pStyle w:val="a8"/>
        <w:numPr>
          <w:ilvl w:val="1"/>
          <w:numId w:val="4"/>
        </w:numPr>
        <w:shd w:val="clear" w:color="auto" w:fill="FFFFFF"/>
        <w:spacing w:line="276" w:lineRule="auto"/>
        <w:ind w:left="0" w:firstLine="0"/>
        <w:jc w:val="both"/>
        <w:rPr>
          <w:sz w:val="28"/>
          <w:szCs w:val="28"/>
        </w:rPr>
      </w:pPr>
      <w:r w:rsidRPr="003C696D">
        <w:rPr>
          <w:sz w:val="28"/>
          <w:szCs w:val="28"/>
          <w:lang w:val="uk-UA"/>
        </w:rPr>
        <w:t>Управління Центром здійснюють його Засновник та директор.</w:t>
      </w:r>
    </w:p>
    <w:p w:rsidR="00672AA6" w:rsidRPr="003C696D" w:rsidRDefault="00672AA6" w:rsidP="003C696D">
      <w:pPr>
        <w:spacing w:line="276" w:lineRule="auto"/>
        <w:jc w:val="both"/>
        <w:rPr>
          <w:bCs/>
          <w:sz w:val="28"/>
          <w:szCs w:val="28"/>
          <w:lang w:val="uk-UA"/>
        </w:rPr>
      </w:pPr>
    </w:p>
    <w:p w:rsidR="00672AA6" w:rsidRPr="003C696D" w:rsidRDefault="003C696D" w:rsidP="003C696D">
      <w:pPr>
        <w:spacing w:line="276" w:lineRule="auto"/>
        <w:jc w:val="both"/>
        <w:rPr>
          <w:b/>
          <w:sz w:val="28"/>
          <w:szCs w:val="28"/>
          <w:lang w:val="uk-UA"/>
        </w:rPr>
      </w:pPr>
      <w:r w:rsidRPr="003C696D">
        <w:rPr>
          <w:bCs/>
          <w:sz w:val="28"/>
          <w:szCs w:val="28"/>
          <w:lang w:val="uk-UA"/>
        </w:rPr>
        <w:t>5.2.</w:t>
      </w:r>
      <w:r w:rsidRPr="003C696D">
        <w:rPr>
          <w:sz w:val="28"/>
          <w:szCs w:val="28"/>
          <w:lang w:val="uk-UA"/>
        </w:rPr>
        <w:t xml:space="preserve"> Засновник Центру:</w:t>
      </w:r>
    </w:p>
    <w:p w:rsidR="00672AA6" w:rsidRPr="003C696D" w:rsidRDefault="003C696D" w:rsidP="003C696D">
      <w:pPr>
        <w:shd w:val="clear" w:color="auto" w:fill="FFFFFF"/>
        <w:spacing w:line="276" w:lineRule="auto"/>
        <w:ind w:firstLine="709"/>
        <w:jc w:val="both"/>
        <w:rPr>
          <w:sz w:val="28"/>
          <w:szCs w:val="28"/>
          <w:lang w:val="uk-UA"/>
        </w:rPr>
      </w:pPr>
      <w:r w:rsidRPr="003C696D">
        <w:rPr>
          <w:sz w:val="28"/>
          <w:szCs w:val="28"/>
          <w:lang w:val="uk-UA"/>
        </w:rPr>
        <w:t>1)  розробляє статут Центру відповідно до вимог законодавства;</w:t>
      </w:r>
    </w:p>
    <w:p w:rsidR="00672AA6" w:rsidRPr="003C696D" w:rsidRDefault="003C696D" w:rsidP="003C696D">
      <w:pPr>
        <w:shd w:val="clear" w:color="auto" w:fill="FFFFFF"/>
        <w:spacing w:line="276" w:lineRule="auto"/>
        <w:ind w:firstLine="709"/>
        <w:jc w:val="both"/>
        <w:rPr>
          <w:sz w:val="28"/>
          <w:szCs w:val="28"/>
          <w:lang w:val="uk-UA"/>
        </w:rPr>
      </w:pPr>
      <w:r w:rsidRPr="003C696D">
        <w:rPr>
          <w:sz w:val="28"/>
          <w:szCs w:val="28"/>
          <w:lang w:val="uk-UA"/>
        </w:rPr>
        <w:lastRenderedPageBreak/>
        <w:t>2)  затверджує статут, структуру, штатний розпис та стратегію розвитку Центру, порядок проведення конкурсу на зайняття посад директора та педагогічних працівників Центру;</w:t>
      </w:r>
    </w:p>
    <w:p w:rsidR="00672AA6" w:rsidRPr="003C696D" w:rsidRDefault="003C696D" w:rsidP="003C696D">
      <w:pPr>
        <w:shd w:val="clear" w:color="auto" w:fill="FFFFFF"/>
        <w:spacing w:line="276" w:lineRule="auto"/>
        <w:ind w:firstLine="709"/>
        <w:jc w:val="both"/>
        <w:rPr>
          <w:sz w:val="28"/>
          <w:szCs w:val="28"/>
          <w:lang w:val="uk-UA"/>
        </w:rPr>
      </w:pPr>
      <w:r w:rsidRPr="003C696D">
        <w:rPr>
          <w:sz w:val="28"/>
          <w:szCs w:val="28"/>
          <w:lang w:val="uk-UA"/>
        </w:rPr>
        <w:t>3) організовує проведення конкурсу на зайняття посади директора Центру, призначення за результатами конкурсу директора Центру, затвердження його посадової інструкції та звільнення його з посади відповідно до трудового законодавства;</w:t>
      </w:r>
    </w:p>
    <w:p w:rsidR="00672AA6" w:rsidRPr="003C696D" w:rsidRDefault="003C696D" w:rsidP="003C696D">
      <w:pPr>
        <w:pStyle w:val="aa"/>
        <w:spacing w:before="0" w:line="276" w:lineRule="auto"/>
        <w:ind w:firstLine="708"/>
        <w:jc w:val="both"/>
        <w:rPr>
          <w:rFonts w:ascii="Times New Roman" w:hAnsi="Times New Roman"/>
          <w:sz w:val="28"/>
          <w:szCs w:val="28"/>
        </w:rPr>
      </w:pPr>
      <w:r w:rsidRPr="003C696D">
        <w:rPr>
          <w:rFonts w:ascii="Times New Roman" w:hAnsi="Times New Roman"/>
          <w:sz w:val="28"/>
          <w:szCs w:val="28"/>
        </w:rPr>
        <w:t>4) визначає територію обслуговування Центру, забезпечує його утримання та розвиток, створює умови, необхідні для належного функціонування; розширення території обслуговування можливе на основі договору про спільну діяльність у порядку, визначеному Законом України «Про співробітництво територіальних громад».</w:t>
      </w:r>
    </w:p>
    <w:p w:rsidR="00672AA6" w:rsidRPr="003C696D" w:rsidRDefault="003C696D" w:rsidP="003C696D">
      <w:pPr>
        <w:shd w:val="clear" w:color="auto" w:fill="FFFFFF"/>
        <w:spacing w:line="276" w:lineRule="auto"/>
        <w:ind w:firstLine="709"/>
        <w:jc w:val="both"/>
        <w:rPr>
          <w:sz w:val="28"/>
          <w:szCs w:val="28"/>
          <w:lang w:val="uk-UA"/>
        </w:rPr>
      </w:pPr>
      <w:r w:rsidRPr="003C696D">
        <w:rPr>
          <w:sz w:val="28"/>
          <w:szCs w:val="28"/>
          <w:lang w:val="uk-UA"/>
        </w:rPr>
        <w:t>5) здійснює управління діяльністю Центру та контроль дотриманням вимог законодавства, у тому числі цього Статуту;</w:t>
      </w:r>
    </w:p>
    <w:p w:rsidR="00672AA6" w:rsidRPr="003C696D" w:rsidRDefault="003C696D" w:rsidP="003C696D">
      <w:pPr>
        <w:shd w:val="clear" w:color="auto" w:fill="FFFFFF"/>
        <w:spacing w:line="276" w:lineRule="auto"/>
        <w:ind w:firstLine="709"/>
        <w:jc w:val="both"/>
        <w:rPr>
          <w:sz w:val="28"/>
          <w:szCs w:val="28"/>
          <w:lang w:val="uk-UA"/>
        </w:rPr>
      </w:pPr>
      <w:r w:rsidRPr="003C696D">
        <w:rPr>
          <w:sz w:val="28"/>
          <w:szCs w:val="28"/>
          <w:lang w:val="uk-UA"/>
        </w:rPr>
        <w:t>6) організовує розгляд звернень щодо діяльності Центру в установленому законодавством порядку;</w:t>
      </w:r>
    </w:p>
    <w:p w:rsidR="00672AA6" w:rsidRPr="003C696D" w:rsidRDefault="003C696D" w:rsidP="003C696D">
      <w:pPr>
        <w:shd w:val="clear" w:color="auto" w:fill="FFFFFF"/>
        <w:spacing w:line="276" w:lineRule="auto"/>
        <w:ind w:firstLine="709"/>
        <w:jc w:val="both"/>
        <w:rPr>
          <w:sz w:val="28"/>
          <w:szCs w:val="28"/>
          <w:lang w:val="uk-UA"/>
        </w:rPr>
      </w:pPr>
      <w:r w:rsidRPr="003C696D">
        <w:rPr>
          <w:sz w:val="28"/>
          <w:szCs w:val="28"/>
          <w:lang w:val="uk-UA"/>
        </w:rPr>
        <w:t>7) здійснює інші повноваження, визначені законодавством.</w:t>
      </w:r>
    </w:p>
    <w:p w:rsidR="00672AA6" w:rsidRPr="003C696D" w:rsidRDefault="00672AA6" w:rsidP="003C696D">
      <w:pPr>
        <w:spacing w:line="276" w:lineRule="auto"/>
        <w:jc w:val="both"/>
        <w:rPr>
          <w:sz w:val="28"/>
          <w:szCs w:val="28"/>
          <w:lang w:val="uk-UA"/>
        </w:rPr>
      </w:pPr>
    </w:p>
    <w:p w:rsidR="00672AA6" w:rsidRPr="003C696D" w:rsidRDefault="003C696D" w:rsidP="003C696D">
      <w:pPr>
        <w:shd w:val="clear" w:color="auto" w:fill="FFFFFF"/>
        <w:spacing w:line="276" w:lineRule="auto"/>
        <w:jc w:val="both"/>
        <w:rPr>
          <w:sz w:val="28"/>
          <w:szCs w:val="28"/>
          <w:lang w:val="uk-UA"/>
        </w:rPr>
      </w:pPr>
      <w:r w:rsidRPr="003C696D">
        <w:rPr>
          <w:sz w:val="28"/>
          <w:szCs w:val="28"/>
          <w:lang w:val="uk-UA"/>
        </w:rPr>
        <w:t>5.3.   Директор  Центру здійснює безпосереднє керівництво діяльністю Центру:</w:t>
      </w:r>
    </w:p>
    <w:p w:rsidR="00672AA6" w:rsidRPr="003C696D" w:rsidRDefault="003C696D" w:rsidP="003C696D">
      <w:pPr>
        <w:spacing w:line="276" w:lineRule="auto"/>
        <w:ind w:firstLine="709"/>
        <w:jc w:val="both"/>
        <w:rPr>
          <w:sz w:val="28"/>
          <w:szCs w:val="28"/>
          <w:lang w:val="uk-UA"/>
        </w:rPr>
      </w:pPr>
      <w:r w:rsidRPr="003C696D">
        <w:rPr>
          <w:sz w:val="28"/>
          <w:szCs w:val="28"/>
          <w:lang w:val="uk-UA"/>
        </w:rPr>
        <w:t>1) розробляє стратегію розвитку Це</w:t>
      </w:r>
      <w:r w:rsidR="00246CE7">
        <w:rPr>
          <w:sz w:val="28"/>
          <w:szCs w:val="28"/>
          <w:lang w:val="uk-UA"/>
        </w:rPr>
        <w:t>нтру та подає на затвердження З</w:t>
      </w:r>
      <w:r w:rsidRPr="003C696D">
        <w:rPr>
          <w:sz w:val="28"/>
          <w:szCs w:val="28"/>
          <w:lang w:val="uk-UA"/>
        </w:rPr>
        <w:t>асновнику;</w:t>
      </w:r>
    </w:p>
    <w:p w:rsidR="00672AA6" w:rsidRPr="003C696D" w:rsidRDefault="003C696D" w:rsidP="003C696D">
      <w:pPr>
        <w:spacing w:line="276" w:lineRule="auto"/>
        <w:ind w:firstLine="709"/>
        <w:jc w:val="both"/>
        <w:rPr>
          <w:sz w:val="28"/>
          <w:szCs w:val="28"/>
          <w:lang w:val="uk-UA"/>
        </w:rPr>
      </w:pPr>
      <w:r w:rsidRPr="003C696D">
        <w:rPr>
          <w:sz w:val="28"/>
          <w:szCs w:val="28"/>
          <w:lang w:val="uk-UA"/>
        </w:rPr>
        <w:t>2) затверджує план діяльності та організовує роботу Центру відповідно до стратегії</w:t>
      </w:r>
      <w:r w:rsidR="00246CE7">
        <w:rPr>
          <w:sz w:val="28"/>
          <w:szCs w:val="28"/>
          <w:lang w:val="uk-UA"/>
        </w:rPr>
        <w:t xml:space="preserve"> розвитку Центру, затвердженої З</w:t>
      </w:r>
      <w:r w:rsidRPr="003C696D">
        <w:rPr>
          <w:sz w:val="28"/>
          <w:szCs w:val="28"/>
          <w:lang w:val="uk-UA"/>
        </w:rPr>
        <w:t>асновником, подає пропозиції засновнику щодо штатного розпису та кошторису Центру;</w:t>
      </w:r>
    </w:p>
    <w:p w:rsidR="00672AA6" w:rsidRPr="003C696D" w:rsidRDefault="003C696D" w:rsidP="003C696D">
      <w:pPr>
        <w:spacing w:line="276" w:lineRule="auto"/>
        <w:ind w:firstLine="709"/>
        <w:jc w:val="both"/>
        <w:rPr>
          <w:sz w:val="28"/>
          <w:szCs w:val="28"/>
          <w:lang w:val="uk-UA"/>
        </w:rPr>
      </w:pPr>
      <w:r w:rsidRPr="003C696D">
        <w:rPr>
          <w:sz w:val="28"/>
          <w:szCs w:val="28"/>
          <w:lang w:val="uk-UA"/>
        </w:rPr>
        <w:t>3)  призначає на посади працівників Центру,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672AA6" w:rsidRPr="003C696D" w:rsidRDefault="003C696D" w:rsidP="003C696D">
      <w:pPr>
        <w:spacing w:line="276" w:lineRule="auto"/>
        <w:ind w:firstLine="709"/>
        <w:jc w:val="both"/>
        <w:rPr>
          <w:sz w:val="28"/>
          <w:szCs w:val="28"/>
          <w:lang w:val="uk-UA"/>
        </w:rPr>
      </w:pPr>
      <w:r w:rsidRPr="003C696D">
        <w:rPr>
          <w:sz w:val="28"/>
          <w:szCs w:val="28"/>
          <w:lang w:val="uk-UA"/>
        </w:rPr>
        <w:t>4) залучає за потреби юридичних та фізичних осіб до виконання завдань Центру шляхом укладення з ними цивільно-правових договорів (угод, контрактів тощо) відповідно до своєї компетенції;</w:t>
      </w:r>
    </w:p>
    <w:p w:rsidR="00672AA6" w:rsidRPr="003C696D" w:rsidRDefault="003C696D" w:rsidP="003C696D">
      <w:pPr>
        <w:spacing w:line="276" w:lineRule="auto"/>
        <w:ind w:firstLine="709"/>
        <w:jc w:val="both"/>
        <w:rPr>
          <w:sz w:val="28"/>
          <w:szCs w:val="28"/>
          <w:lang w:val="uk-UA"/>
        </w:rPr>
      </w:pPr>
      <w:r w:rsidRPr="003C696D">
        <w:rPr>
          <w:sz w:val="28"/>
          <w:szCs w:val="28"/>
          <w:lang w:val="uk-UA"/>
        </w:rPr>
        <w:t>5) створює належні умови для ефективної роботи працівників Центру, підвищення їх фахового і кваліфікаційного рівнів;</w:t>
      </w:r>
    </w:p>
    <w:p w:rsidR="00672AA6" w:rsidRPr="003C696D" w:rsidRDefault="003C696D" w:rsidP="003C696D">
      <w:pPr>
        <w:spacing w:line="276" w:lineRule="auto"/>
        <w:ind w:firstLine="709"/>
        <w:jc w:val="both"/>
        <w:rPr>
          <w:sz w:val="28"/>
          <w:szCs w:val="28"/>
          <w:lang w:val="uk-UA"/>
        </w:rPr>
      </w:pPr>
      <w:r w:rsidRPr="003C696D">
        <w:rPr>
          <w:sz w:val="28"/>
          <w:szCs w:val="28"/>
          <w:lang w:val="uk-UA"/>
        </w:rPr>
        <w:t>6)  видає відповідно до компетенції накази, контролює їх виконання;</w:t>
      </w:r>
    </w:p>
    <w:p w:rsidR="00672AA6" w:rsidRPr="003C696D" w:rsidRDefault="003C696D" w:rsidP="003C696D">
      <w:pPr>
        <w:spacing w:line="276" w:lineRule="auto"/>
        <w:ind w:firstLine="709"/>
        <w:jc w:val="both"/>
        <w:rPr>
          <w:sz w:val="28"/>
          <w:szCs w:val="28"/>
          <w:lang w:val="uk-UA"/>
        </w:rPr>
      </w:pPr>
      <w:r w:rsidRPr="003C696D">
        <w:rPr>
          <w:sz w:val="28"/>
          <w:szCs w:val="28"/>
          <w:lang w:val="uk-UA"/>
        </w:rPr>
        <w:t>7) розпоряджається в установленому засновником порядку майном Центру та його коштами, укладає цивільно-правові договори;</w:t>
      </w:r>
    </w:p>
    <w:p w:rsidR="00672AA6" w:rsidRPr="003C696D" w:rsidRDefault="003C696D" w:rsidP="003C696D">
      <w:pPr>
        <w:spacing w:line="276" w:lineRule="auto"/>
        <w:ind w:firstLine="709"/>
        <w:jc w:val="both"/>
        <w:rPr>
          <w:sz w:val="28"/>
          <w:szCs w:val="28"/>
          <w:lang w:val="uk-UA"/>
        </w:rPr>
      </w:pPr>
      <w:r w:rsidRPr="003C696D">
        <w:rPr>
          <w:sz w:val="28"/>
          <w:szCs w:val="28"/>
          <w:lang w:val="uk-UA"/>
        </w:rPr>
        <w:t>8) забезпечує ефективність використання майна Центру;</w:t>
      </w:r>
    </w:p>
    <w:p w:rsidR="00672AA6" w:rsidRPr="003C696D" w:rsidRDefault="003C696D" w:rsidP="003C696D">
      <w:pPr>
        <w:spacing w:line="276" w:lineRule="auto"/>
        <w:ind w:firstLine="709"/>
        <w:jc w:val="both"/>
        <w:rPr>
          <w:sz w:val="28"/>
          <w:szCs w:val="28"/>
          <w:lang w:val="uk-UA"/>
        </w:rPr>
      </w:pPr>
      <w:r w:rsidRPr="003C696D">
        <w:rPr>
          <w:sz w:val="28"/>
          <w:szCs w:val="28"/>
          <w:lang w:val="uk-UA"/>
        </w:rPr>
        <w:t>9) забезпечує охорону праці, дотримання законності у діяльності Центру;</w:t>
      </w:r>
    </w:p>
    <w:p w:rsidR="00672AA6" w:rsidRPr="003C696D" w:rsidRDefault="003C696D" w:rsidP="003C696D">
      <w:pPr>
        <w:spacing w:line="276" w:lineRule="auto"/>
        <w:ind w:firstLine="709"/>
        <w:jc w:val="both"/>
        <w:rPr>
          <w:sz w:val="28"/>
          <w:szCs w:val="28"/>
          <w:lang w:val="uk-UA"/>
        </w:rPr>
      </w:pPr>
      <w:r w:rsidRPr="003C696D">
        <w:rPr>
          <w:sz w:val="28"/>
          <w:szCs w:val="28"/>
          <w:lang w:val="uk-UA"/>
        </w:rPr>
        <w:t>10) діє від імені Центру без довіреності;</w:t>
      </w:r>
    </w:p>
    <w:p w:rsidR="00672AA6" w:rsidRPr="003C696D" w:rsidRDefault="00246CE7" w:rsidP="003C696D">
      <w:pPr>
        <w:spacing w:line="276" w:lineRule="auto"/>
        <w:ind w:firstLine="709"/>
        <w:jc w:val="both"/>
        <w:rPr>
          <w:sz w:val="28"/>
          <w:szCs w:val="28"/>
          <w:lang w:val="uk-UA"/>
        </w:rPr>
      </w:pPr>
      <w:r>
        <w:rPr>
          <w:sz w:val="28"/>
          <w:szCs w:val="28"/>
          <w:lang w:val="uk-UA"/>
        </w:rPr>
        <w:lastRenderedPageBreak/>
        <w:t>11) вносить З</w:t>
      </w:r>
      <w:r w:rsidR="003C696D" w:rsidRPr="003C696D">
        <w:rPr>
          <w:sz w:val="28"/>
          <w:szCs w:val="28"/>
          <w:lang w:val="uk-UA"/>
        </w:rPr>
        <w:t>асновнику Центру пропозиції щодо вдосконалення діяльності Центру;</w:t>
      </w:r>
    </w:p>
    <w:p w:rsidR="00672AA6" w:rsidRPr="003C696D" w:rsidRDefault="00246CE7" w:rsidP="003C696D">
      <w:pPr>
        <w:spacing w:line="276" w:lineRule="auto"/>
        <w:ind w:firstLine="709"/>
        <w:jc w:val="both"/>
        <w:rPr>
          <w:sz w:val="28"/>
          <w:szCs w:val="28"/>
          <w:lang w:val="uk-UA"/>
        </w:rPr>
      </w:pPr>
      <w:r>
        <w:rPr>
          <w:sz w:val="28"/>
          <w:szCs w:val="28"/>
          <w:lang w:val="uk-UA"/>
        </w:rPr>
        <w:t>12) подає З</w:t>
      </w:r>
      <w:r w:rsidR="003C696D" w:rsidRPr="003C696D">
        <w:rPr>
          <w:sz w:val="28"/>
          <w:szCs w:val="28"/>
          <w:lang w:val="uk-UA"/>
        </w:rPr>
        <w:t>асновнику Центру річний звіт про виконання стратегії розвитку Центру.</w:t>
      </w:r>
    </w:p>
    <w:p w:rsidR="00672AA6" w:rsidRPr="003C696D" w:rsidRDefault="00672AA6" w:rsidP="003C696D">
      <w:pPr>
        <w:pStyle w:val="aa"/>
        <w:spacing w:before="0" w:line="276" w:lineRule="auto"/>
        <w:ind w:firstLine="0"/>
        <w:jc w:val="both"/>
        <w:rPr>
          <w:rFonts w:ascii="Times New Roman" w:hAnsi="Times New Roman"/>
          <w:sz w:val="28"/>
          <w:szCs w:val="28"/>
        </w:rPr>
      </w:pPr>
    </w:p>
    <w:p w:rsidR="00672AA6" w:rsidRPr="003C696D" w:rsidRDefault="003C696D" w:rsidP="003C696D">
      <w:pPr>
        <w:pStyle w:val="aa"/>
        <w:spacing w:before="0" w:line="276" w:lineRule="auto"/>
        <w:ind w:firstLine="0"/>
        <w:jc w:val="both"/>
        <w:rPr>
          <w:rFonts w:ascii="Times New Roman" w:hAnsi="Times New Roman"/>
          <w:sz w:val="28"/>
          <w:szCs w:val="28"/>
        </w:rPr>
      </w:pPr>
      <w:r w:rsidRPr="003C696D">
        <w:rPr>
          <w:rFonts w:ascii="Times New Roman" w:hAnsi="Times New Roman"/>
          <w:sz w:val="28"/>
          <w:szCs w:val="28"/>
        </w:rPr>
        <w:t xml:space="preserve">5.4.  Штатний розпис Центру передбачає посади консультанта, психолога, бухгалтера, працівників, які виконують функції з обслуговування. Кількість посад консультантів, психологів, бухгалтерів, а також найменування та кількість посад працівників, які виконують функції </w:t>
      </w:r>
      <w:r w:rsidR="00246CE7">
        <w:rPr>
          <w:rFonts w:ascii="Times New Roman" w:hAnsi="Times New Roman"/>
          <w:sz w:val="28"/>
          <w:szCs w:val="28"/>
        </w:rPr>
        <w:t>з обслуговування, визначаються Засновником центру. За рішенням З</w:t>
      </w:r>
      <w:r w:rsidRPr="003C696D">
        <w:rPr>
          <w:rFonts w:ascii="Times New Roman" w:hAnsi="Times New Roman"/>
          <w:sz w:val="28"/>
          <w:szCs w:val="28"/>
        </w:rPr>
        <w:t>асновника до штатного розпису центру можуть вводитися додаткові посади за рахунок спеціального фонду.</w:t>
      </w:r>
    </w:p>
    <w:p w:rsidR="00672AA6" w:rsidRPr="003C696D" w:rsidRDefault="00672AA6" w:rsidP="003C696D">
      <w:pPr>
        <w:spacing w:line="276" w:lineRule="auto"/>
        <w:jc w:val="both"/>
        <w:rPr>
          <w:sz w:val="28"/>
          <w:szCs w:val="28"/>
          <w:lang w:val="uk-UA"/>
        </w:rPr>
      </w:pPr>
    </w:p>
    <w:p w:rsidR="00672AA6" w:rsidRPr="003C696D" w:rsidRDefault="003C696D" w:rsidP="003C696D">
      <w:pPr>
        <w:tabs>
          <w:tab w:val="left" w:pos="0"/>
          <w:tab w:val="left" w:pos="360"/>
        </w:tabs>
        <w:spacing w:line="276" w:lineRule="auto"/>
        <w:jc w:val="both"/>
        <w:rPr>
          <w:sz w:val="28"/>
          <w:szCs w:val="28"/>
          <w:lang w:val="uk-UA"/>
        </w:rPr>
      </w:pPr>
      <w:r w:rsidRPr="003C696D">
        <w:rPr>
          <w:sz w:val="28"/>
          <w:szCs w:val="28"/>
          <w:lang w:val="uk-UA"/>
        </w:rPr>
        <w:t>5.5. На посаду  педагогічних працівників Центру призначаються особи, які є громадянами України, вільно володіють державною мовою, мають вищу педагогічну освіту ступеня не нижче магістра, стаж педагогічної та/або науково-педагогічної роботи не менше п'яти років, досвід впровадження інновацій, педагогічних новацій і технологій у системі освіти, у тому числі інформаційно-комунікаційних та які пройшли конкурсний відбір і визнані переможцями конкурсу відпов</w:t>
      </w:r>
      <w:r w:rsidR="00246CE7">
        <w:rPr>
          <w:sz w:val="28"/>
          <w:szCs w:val="28"/>
          <w:lang w:val="uk-UA"/>
        </w:rPr>
        <w:t>ідно до порядку, затвердженого З</w:t>
      </w:r>
      <w:r w:rsidRPr="003C696D">
        <w:rPr>
          <w:sz w:val="28"/>
          <w:szCs w:val="28"/>
          <w:lang w:val="uk-UA"/>
        </w:rPr>
        <w:t>асновником Центру.</w:t>
      </w:r>
    </w:p>
    <w:p w:rsidR="00F5350B" w:rsidRDefault="00F5350B" w:rsidP="003C696D">
      <w:pPr>
        <w:spacing w:line="276" w:lineRule="auto"/>
        <w:jc w:val="both"/>
        <w:rPr>
          <w:sz w:val="28"/>
          <w:szCs w:val="28"/>
          <w:lang w:val="uk-UA"/>
        </w:rPr>
      </w:pPr>
    </w:p>
    <w:p w:rsidR="00672AA6" w:rsidRPr="003C696D" w:rsidRDefault="003C696D" w:rsidP="003C696D">
      <w:pPr>
        <w:spacing w:line="276" w:lineRule="auto"/>
        <w:jc w:val="both"/>
        <w:rPr>
          <w:sz w:val="28"/>
          <w:szCs w:val="28"/>
          <w:lang w:val="uk-UA"/>
        </w:rPr>
      </w:pPr>
      <w:r w:rsidRPr="003C696D">
        <w:rPr>
          <w:sz w:val="28"/>
          <w:szCs w:val="28"/>
          <w:lang w:val="uk-UA"/>
        </w:rPr>
        <w:t>5.6. Обов’язки працівників Центру визначаються законодавством та їхніми посадовими інструкціями. Атестація педагогічних працівників  здійснюється відповідно до Типового положення про атестацію педагогічних працівників України, затвердженого Міністерством освіти і науки України.</w:t>
      </w:r>
    </w:p>
    <w:p w:rsidR="00672AA6" w:rsidRPr="003C696D" w:rsidRDefault="00672AA6" w:rsidP="003C696D">
      <w:pPr>
        <w:spacing w:line="276" w:lineRule="auto"/>
        <w:jc w:val="both"/>
        <w:rPr>
          <w:b/>
          <w:bCs/>
          <w:sz w:val="28"/>
          <w:szCs w:val="28"/>
          <w:lang w:val="uk-UA"/>
        </w:rPr>
      </w:pPr>
    </w:p>
    <w:p w:rsidR="00672AA6" w:rsidRPr="003C696D" w:rsidRDefault="003C696D" w:rsidP="003C696D">
      <w:pPr>
        <w:tabs>
          <w:tab w:val="left" w:pos="360"/>
        </w:tabs>
        <w:spacing w:line="276" w:lineRule="auto"/>
        <w:jc w:val="both"/>
        <w:rPr>
          <w:color w:val="000000"/>
          <w:sz w:val="28"/>
          <w:szCs w:val="28"/>
          <w:lang w:val="uk-UA"/>
        </w:rPr>
      </w:pPr>
      <w:r w:rsidRPr="003C696D">
        <w:rPr>
          <w:sz w:val="28"/>
          <w:szCs w:val="28"/>
          <w:lang w:val="uk-UA"/>
        </w:rPr>
        <w:t xml:space="preserve">5.7. </w:t>
      </w:r>
      <w:r w:rsidRPr="003C696D">
        <w:rPr>
          <w:spacing w:val="-1"/>
          <w:sz w:val="28"/>
          <w:szCs w:val="28"/>
          <w:lang w:val="uk-UA"/>
        </w:rPr>
        <w:t xml:space="preserve">За успіхи у роботі працівникам Центру встановлюються </w:t>
      </w:r>
      <w:r w:rsidRPr="003C696D">
        <w:rPr>
          <w:color w:val="000000"/>
          <w:sz w:val="28"/>
          <w:szCs w:val="28"/>
          <w:lang w:val="uk-UA"/>
        </w:rPr>
        <w:t>такі форми матеріального та морального заохочення:</w:t>
      </w:r>
    </w:p>
    <w:p w:rsidR="00672AA6" w:rsidRPr="003C696D" w:rsidRDefault="00246CE7" w:rsidP="004B7FEE">
      <w:pPr>
        <w:pStyle w:val="a8"/>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sz w:val="28"/>
          <w:szCs w:val="28"/>
          <w:lang w:val="uk-UA"/>
        </w:rPr>
      </w:pPr>
      <w:r>
        <w:rPr>
          <w:sz w:val="28"/>
          <w:szCs w:val="28"/>
          <w:lang w:val="uk-UA"/>
        </w:rPr>
        <w:t xml:space="preserve">відзначення </w:t>
      </w:r>
      <w:r w:rsidR="003C696D" w:rsidRPr="003C696D">
        <w:rPr>
          <w:sz w:val="28"/>
          <w:szCs w:val="28"/>
          <w:lang w:val="uk-UA"/>
        </w:rPr>
        <w:t>подяк</w:t>
      </w:r>
      <w:r>
        <w:rPr>
          <w:sz w:val="28"/>
          <w:szCs w:val="28"/>
          <w:lang w:val="uk-UA"/>
        </w:rPr>
        <w:t>ою</w:t>
      </w:r>
      <w:r w:rsidR="003C696D" w:rsidRPr="003C696D">
        <w:rPr>
          <w:sz w:val="28"/>
          <w:szCs w:val="28"/>
          <w:lang w:val="uk-UA"/>
        </w:rPr>
        <w:t>;</w:t>
      </w:r>
    </w:p>
    <w:p w:rsidR="00672AA6" w:rsidRPr="003C696D" w:rsidRDefault="003C696D" w:rsidP="004B7FEE">
      <w:pPr>
        <w:pStyle w:val="a8"/>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sz w:val="28"/>
          <w:szCs w:val="28"/>
          <w:lang w:val="uk-UA"/>
        </w:rPr>
      </w:pPr>
      <w:r w:rsidRPr="003C696D">
        <w:rPr>
          <w:sz w:val="28"/>
          <w:szCs w:val="28"/>
          <w:lang w:val="uk-UA"/>
        </w:rPr>
        <w:t>нагородження грамотою;</w:t>
      </w:r>
    </w:p>
    <w:p w:rsidR="00672AA6" w:rsidRPr="003C696D" w:rsidRDefault="003C696D" w:rsidP="004B7FEE">
      <w:pPr>
        <w:pStyle w:val="a8"/>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sz w:val="28"/>
          <w:szCs w:val="28"/>
          <w:lang w:val="uk-UA"/>
        </w:rPr>
      </w:pPr>
      <w:r w:rsidRPr="003C696D">
        <w:rPr>
          <w:sz w:val="28"/>
          <w:szCs w:val="28"/>
          <w:lang w:val="uk-UA"/>
        </w:rPr>
        <w:t>нагородження нагрудними знаками;</w:t>
      </w:r>
    </w:p>
    <w:p w:rsidR="00672AA6" w:rsidRPr="003C696D" w:rsidRDefault="003C696D" w:rsidP="004B7FEE">
      <w:pPr>
        <w:pStyle w:val="a8"/>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sz w:val="28"/>
          <w:szCs w:val="28"/>
          <w:lang w:val="uk-UA"/>
        </w:rPr>
      </w:pPr>
      <w:r w:rsidRPr="003C696D">
        <w:rPr>
          <w:sz w:val="28"/>
          <w:szCs w:val="28"/>
          <w:lang w:val="uk-UA"/>
        </w:rPr>
        <w:t>грошова винагорода;</w:t>
      </w:r>
    </w:p>
    <w:p w:rsidR="00672AA6" w:rsidRPr="003C696D" w:rsidRDefault="003C696D" w:rsidP="004B7FEE">
      <w:pPr>
        <w:pStyle w:val="a8"/>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sz w:val="28"/>
          <w:szCs w:val="28"/>
          <w:lang w:val="uk-UA"/>
        </w:rPr>
      </w:pPr>
      <w:r w:rsidRPr="003C696D">
        <w:rPr>
          <w:sz w:val="28"/>
          <w:szCs w:val="28"/>
          <w:lang w:val="uk-UA"/>
        </w:rPr>
        <w:t>премія;</w:t>
      </w:r>
    </w:p>
    <w:p w:rsidR="00672AA6" w:rsidRPr="003C696D" w:rsidRDefault="003C696D" w:rsidP="004B7FEE">
      <w:pPr>
        <w:pStyle w:val="a8"/>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sz w:val="28"/>
          <w:szCs w:val="28"/>
          <w:lang w:val="uk-UA"/>
        </w:rPr>
      </w:pPr>
      <w:r w:rsidRPr="003C696D">
        <w:rPr>
          <w:sz w:val="28"/>
          <w:szCs w:val="28"/>
          <w:lang w:val="uk-UA"/>
        </w:rPr>
        <w:t>встановлення доплати за інтенсивність та напруженість в роботі.</w:t>
      </w:r>
    </w:p>
    <w:p w:rsidR="00672AA6" w:rsidRPr="003C696D" w:rsidRDefault="003C696D" w:rsidP="003C696D">
      <w:pPr>
        <w:pStyle w:val="a7"/>
        <w:shd w:val="clear" w:color="auto" w:fill="FFFFFF"/>
        <w:tabs>
          <w:tab w:val="left" w:pos="0"/>
          <w:tab w:val="left" w:pos="360"/>
        </w:tabs>
        <w:spacing w:before="0" w:after="0" w:line="276" w:lineRule="auto"/>
        <w:jc w:val="both"/>
        <w:rPr>
          <w:color w:val="000000"/>
          <w:sz w:val="28"/>
          <w:szCs w:val="28"/>
          <w:lang w:val="uk-UA"/>
        </w:rPr>
      </w:pPr>
      <w:r w:rsidRPr="003C696D">
        <w:rPr>
          <w:color w:val="000000"/>
          <w:sz w:val="28"/>
          <w:szCs w:val="28"/>
          <w:lang w:val="uk-UA"/>
        </w:rPr>
        <w:tab/>
      </w:r>
      <w:r w:rsidRPr="003C696D">
        <w:rPr>
          <w:color w:val="000000"/>
          <w:sz w:val="28"/>
          <w:szCs w:val="28"/>
        </w:rPr>
        <w:tab/>
      </w:r>
      <w:r w:rsidRPr="003C696D">
        <w:rPr>
          <w:color w:val="000000"/>
          <w:sz w:val="28"/>
          <w:szCs w:val="28"/>
          <w:lang w:val="uk-UA"/>
        </w:rPr>
        <w:t>На випадок несвоєчасного виконання завдання, погіршення якості роботи і порушення трудової дисципліни надбавки скасовуються або зменшуються.</w:t>
      </w:r>
    </w:p>
    <w:p w:rsidR="00672AA6" w:rsidRPr="003C696D" w:rsidRDefault="00672AA6" w:rsidP="003C696D">
      <w:pPr>
        <w:widowControl w:val="0"/>
        <w:shd w:val="clear" w:color="auto" w:fill="FFFFFF"/>
        <w:tabs>
          <w:tab w:val="left" w:pos="0"/>
          <w:tab w:val="left" w:pos="360"/>
        </w:tabs>
        <w:spacing w:line="276" w:lineRule="auto"/>
        <w:jc w:val="both"/>
        <w:rPr>
          <w:sz w:val="28"/>
          <w:szCs w:val="28"/>
          <w:lang w:val="uk-UA"/>
        </w:rPr>
      </w:pPr>
    </w:p>
    <w:p w:rsidR="00672AA6" w:rsidRPr="003C696D" w:rsidRDefault="003C696D" w:rsidP="003C696D">
      <w:pPr>
        <w:widowControl w:val="0"/>
        <w:shd w:val="clear" w:color="auto" w:fill="FFFFFF"/>
        <w:tabs>
          <w:tab w:val="left" w:pos="0"/>
          <w:tab w:val="left" w:pos="360"/>
        </w:tabs>
        <w:spacing w:line="276" w:lineRule="auto"/>
        <w:jc w:val="both"/>
        <w:rPr>
          <w:sz w:val="28"/>
          <w:szCs w:val="28"/>
          <w:lang w:val="uk-UA"/>
        </w:rPr>
      </w:pPr>
      <w:r w:rsidRPr="003C696D">
        <w:rPr>
          <w:sz w:val="28"/>
          <w:szCs w:val="28"/>
          <w:lang w:val="uk-UA"/>
        </w:rPr>
        <w:t>5.8. Трудові</w:t>
      </w:r>
      <w:r w:rsidRPr="003C696D">
        <w:rPr>
          <w:spacing w:val="-3"/>
          <w:sz w:val="28"/>
          <w:szCs w:val="28"/>
          <w:lang w:val="uk-UA"/>
        </w:rPr>
        <w:t xml:space="preserve"> відносини у Центрі регулюються </w:t>
      </w:r>
      <w:r w:rsidRPr="003C696D">
        <w:rPr>
          <w:spacing w:val="-5"/>
          <w:sz w:val="28"/>
          <w:szCs w:val="28"/>
          <w:lang w:val="uk-UA"/>
        </w:rPr>
        <w:t xml:space="preserve">чинним законодавством України </w:t>
      </w:r>
      <w:r w:rsidRPr="003C696D">
        <w:rPr>
          <w:spacing w:val="-5"/>
          <w:sz w:val="28"/>
          <w:szCs w:val="28"/>
          <w:lang w:val="uk-UA"/>
        </w:rPr>
        <w:lastRenderedPageBreak/>
        <w:t>про працю, іншими нормативно-правовими актами, а також прийнятими відпо</w:t>
      </w:r>
      <w:r w:rsidRPr="003C696D">
        <w:rPr>
          <w:spacing w:val="-4"/>
          <w:sz w:val="28"/>
          <w:szCs w:val="28"/>
          <w:lang w:val="uk-UA"/>
        </w:rPr>
        <w:t>відно до них правилами внутрішнього трудового розпорядку.</w:t>
      </w:r>
    </w:p>
    <w:p w:rsidR="00672AA6" w:rsidRPr="003C696D" w:rsidRDefault="00672AA6" w:rsidP="003C696D">
      <w:pPr>
        <w:tabs>
          <w:tab w:val="left" w:pos="0"/>
        </w:tabs>
        <w:spacing w:line="276" w:lineRule="auto"/>
        <w:jc w:val="both"/>
        <w:rPr>
          <w:sz w:val="28"/>
          <w:szCs w:val="28"/>
          <w:lang w:val="uk-UA"/>
        </w:rPr>
      </w:pPr>
    </w:p>
    <w:p w:rsidR="00672AA6" w:rsidRPr="003C696D" w:rsidRDefault="003C696D" w:rsidP="003C696D">
      <w:pPr>
        <w:tabs>
          <w:tab w:val="left" w:pos="0"/>
        </w:tabs>
        <w:spacing w:line="276" w:lineRule="auto"/>
        <w:jc w:val="both"/>
        <w:rPr>
          <w:sz w:val="28"/>
          <w:szCs w:val="28"/>
          <w:lang w:val="uk-UA"/>
        </w:rPr>
      </w:pPr>
      <w:r w:rsidRPr="003C696D">
        <w:rPr>
          <w:sz w:val="28"/>
          <w:szCs w:val="28"/>
          <w:lang w:val="uk-UA"/>
        </w:rPr>
        <w:t>5.9. Працівники</w:t>
      </w:r>
      <w:r w:rsidRPr="003C696D">
        <w:rPr>
          <w:spacing w:val="-4"/>
          <w:sz w:val="28"/>
          <w:szCs w:val="28"/>
          <w:lang w:val="uk-UA"/>
        </w:rPr>
        <w:t xml:space="preserve"> Центру несуть відповідальність </w:t>
      </w:r>
      <w:r w:rsidRPr="003C696D">
        <w:rPr>
          <w:sz w:val="28"/>
          <w:szCs w:val="28"/>
          <w:lang w:val="uk-UA"/>
        </w:rPr>
        <w:t>за матеріальні цінності, які знаходяться у їхньому користуванні.</w:t>
      </w:r>
      <w:r w:rsidRPr="003C696D">
        <w:rPr>
          <w:sz w:val="28"/>
          <w:szCs w:val="28"/>
          <w:lang w:val="uk-UA"/>
        </w:rPr>
        <w:tab/>
      </w:r>
    </w:p>
    <w:p w:rsidR="00672AA6" w:rsidRPr="003C696D" w:rsidRDefault="00672AA6" w:rsidP="003C696D">
      <w:pPr>
        <w:tabs>
          <w:tab w:val="left" w:pos="0"/>
        </w:tabs>
        <w:spacing w:line="276" w:lineRule="auto"/>
        <w:jc w:val="both"/>
        <w:rPr>
          <w:sz w:val="28"/>
          <w:szCs w:val="28"/>
          <w:lang w:val="uk-UA"/>
        </w:rPr>
      </w:pPr>
    </w:p>
    <w:p w:rsidR="00672AA6" w:rsidRPr="003C696D" w:rsidRDefault="003C696D" w:rsidP="003C696D">
      <w:pPr>
        <w:tabs>
          <w:tab w:val="left" w:pos="0"/>
        </w:tabs>
        <w:spacing w:line="276" w:lineRule="auto"/>
        <w:jc w:val="both"/>
        <w:rPr>
          <w:spacing w:val="-2"/>
          <w:sz w:val="28"/>
          <w:szCs w:val="28"/>
          <w:lang w:val="uk-UA"/>
        </w:rPr>
      </w:pPr>
      <w:r w:rsidRPr="003C696D">
        <w:rPr>
          <w:sz w:val="28"/>
          <w:szCs w:val="28"/>
          <w:lang w:val="uk-UA"/>
        </w:rPr>
        <w:t>5.10. Працівники</w:t>
      </w:r>
      <w:r w:rsidRPr="003C696D">
        <w:rPr>
          <w:spacing w:val="-3"/>
          <w:sz w:val="28"/>
          <w:szCs w:val="28"/>
          <w:lang w:val="uk-UA"/>
        </w:rPr>
        <w:t xml:space="preserve">, які систематично порушують Статут, правила </w:t>
      </w:r>
      <w:r w:rsidRPr="003C696D">
        <w:rPr>
          <w:spacing w:val="-2"/>
          <w:sz w:val="28"/>
          <w:szCs w:val="28"/>
          <w:lang w:val="uk-UA"/>
        </w:rPr>
        <w:t xml:space="preserve">внутрішнього розпорядку Центр, не виконують посадових обов'язків, умови </w:t>
      </w:r>
      <w:r w:rsidRPr="003C696D">
        <w:rPr>
          <w:sz w:val="28"/>
          <w:szCs w:val="28"/>
          <w:lang w:val="uk-UA"/>
        </w:rPr>
        <w:t xml:space="preserve">трудового </w:t>
      </w:r>
      <w:r w:rsidRPr="003C696D">
        <w:rPr>
          <w:spacing w:val="-2"/>
          <w:sz w:val="28"/>
          <w:szCs w:val="28"/>
          <w:lang w:val="uk-UA"/>
        </w:rPr>
        <w:t xml:space="preserve">договору </w:t>
      </w:r>
      <w:r w:rsidRPr="003C696D">
        <w:rPr>
          <w:spacing w:val="-1"/>
          <w:sz w:val="28"/>
          <w:szCs w:val="28"/>
          <w:lang w:val="uk-UA"/>
        </w:rPr>
        <w:t xml:space="preserve">або за результатами атестації не відповідають займаній посаді, </w:t>
      </w:r>
      <w:r w:rsidRPr="003C696D">
        <w:rPr>
          <w:spacing w:val="-2"/>
          <w:sz w:val="28"/>
          <w:szCs w:val="28"/>
          <w:lang w:val="uk-UA"/>
        </w:rPr>
        <w:t>звільняються з роботи відповідно до чинного законодавства.</w:t>
      </w:r>
    </w:p>
    <w:p w:rsidR="00672AA6" w:rsidRPr="003C696D" w:rsidRDefault="00672AA6" w:rsidP="003C696D">
      <w:pPr>
        <w:pStyle w:val="a7"/>
        <w:shd w:val="clear" w:color="auto" w:fill="FFFFFF"/>
        <w:spacing w:before="0" w:after="0" w:line="276" w:lineRule="auto"/>
        <w:jc w:val="center"/>
        <w:rPr>
          <w:b/>
          <w:bCs/>
          <w:color w:val="44342A"/>
          <w:sz w:val="28"/>
          <w:szCs w:val="28"/>
          <w:lang w:val="uk-UA"/>
        </w:rPr>
      </w:pPr>
    </w:p>
    <w:p w:rsidR="00672AA6" w:rsidRPr="003C696D" w:rsidRDefault="00672AA6" w:rsidP="003C696D">
      <w:pPr>
        <w:pStyle w:val="a8"/>
        <w:shd w:val="clear" w:color="auto" w:fill="FFFFFF"/>
        <w:spacing w:line="276" w:lineRule="auto"/>
        <w:ind w:left="0"/>
        <w:rPr>
          <w:sz w:val="28"/>
          <w:szCs w:val="28"/>
          <w:lang w:val="uk-UA"/>
        </w:rPr>
      </w:pPr>
    </w:p>
    <w:p w:rsidR="00672AA6" w:rsidRPr="003C696D" w:rsidRDefault="003C696D" w:rsidP="003C696D">
      <w:pPr>
        <w:pStyle w:val="a7"/>
        <w:shd w:val="clear" w:color="auto" w:fill="FFFFFF"/>
        <w:spacing w:before="0" w:after="0" w:line="276" w:lineRule="auto"/>
        <w:jc w:val="center"/>
        <w:rPr>
          <w:b/>
          <w:bCs/>
          <w:color w:val="44342A"/>
          <w:sz w:val="28"/>
          <w:szCs w:val="28"/>
          <w:lang w:val="uk-UA"/>
        </w:rPr>
      </w:pPr>
      <w:r w:rsidRPr="003C696D">
        <w:rPr>
          <w:b/>
          <w:bCs/>
          <w:color w:val="44342A"/>
          <w:sz w:val="28"/>
          <w:szCs w:val="28"/>
          <w:lang w:val="uk-UA"/>
        </w:rPr>
        <w:t xml:space="preserve">VІ. </w:t>
      </w:r>
      <w:r w:rsidRPr="003C696D">
        <w:rPr>
          <w:b/>
          <w:bCs/>
          <w:spacing w:val="-9"/>
          <w:sz w:val="28"/>
          <w:szCs w:val="28"/>
          <w:lang w:val="uk-UA"/>
        </w:rPr>
        <w:t xml:space="preserve">ФІНАНСОВО-ГОСПОДАРСЬКА ДІЯЛЬНІСТЬ   ТА </w:t>
      </w:r>
      <w:r w:rsidRPr="003C696D">
        <w:rPr>
          <w:b/>
          <w:bCs/>
          <w:color w:val="44342A"/>
          <w:sz w:val="28"/>
          <w:szCs w:val="28"/>
          <w:lang w:val="uk-UA"/>
        </w:rPr>
        <w:t>МАЙНО ЦЕНТРУ</w:t>
      </w:r>
    </w:p>
    <w:p w:rsidR="00672AA6" w:rsidRPr="003C696D" w:rsidRDefault="00672AA6" w:rsidP="003C696D">
      <w:pPr>
        <w:pStyle w:val="a7"/>
        <w:shd w:val="clear" w:color="auto" w:fill="FFFFFF"/>
        <w:spacing w:before="0" w:after="0" w:line="276" w:lineRule="auto"/>
        <w:jc w:val="center"/>
        <w:rPr>
          <w:b/>
          <w:bCs/>
          <w:color w:val="44342A"/>
          <w:sz w:val="28"/>
          <w:szCs w:val="28"/>
          <w:lang w:val="uk-UA"/>
        </w:rPr>
      </w:pPr>
    </w:p>
    <w:p w:rsidR="00672AA6" w:rsidRPr="003C696D" w:rsidRDefault="003C696D" w:rsidP="003C696D">
      <w:pPr>
        <w:spacing w:line="276" w:lineRule="auto"/>
        <w:jc w:val="both"/>
        <w:rPr>
          <w:sz w:val="28"/>
          <w:szCs w:val="28"/>
        </w:rPr>
      </w:pPr>
      <w:r w:rsidRPr="003C696D">
        <w:rPr>
          <w:sz w:val="28"/>
          <w:szCs w:val="28"/>
          <w:lang w:val="uk-UA"/>
        </w:rPr>
        <w:t xml:space="preserve">6.1. Фінансування Центру здійснюється його Засновником відповідно до законодавства. </w:t>
      </w:r>
    </w:p>
    <w:p w:rsidR="00672AA6" w:rsidRPr="003C696D" w:rsidRDefault="00672AA6" w:rsidP="003C696D">
      <w:pPr>
        <w:spacing w:line="276" w:lineRule="auto"/>
        <w:jc w:val="both"/>
        <w:rPr>
          <w:sz w:val="28"/>
          <w:szCs w:val="28"/>
          <w:lang w:val="uk-UA"/>
        </w:rPr>
      </w:pPr>
    </w:p>
    <w:p w:rsidR="00672AA6" w:rsidRPr="003C696D" w:rsidRDefault="003C696D" w:rsidP="003C696D">
      <w:pPr>
        <w:spacing w:line="276" w:lineRule="auto"/>
        <w:jc w:val="both"/>
        <w:rPr>
          <w:sz w:val="28"/>
          <w:szCs w:val="28"/>
        </w:rPr>
      </w:pPr>
      <w:r w:rsidRPr="003C696D">
        <w:rPr>
          <w:sz w:val="28"/>
          <w:szCs w:val="28"/>
          <w:lang w:val="uk-UA"/>
        </w:rPr>
        <w:t xml:space="preserve">6.2. Джерелами фінансування Центру є кошти Засновника та інші джерела, не заборонені законодавством. </w:t>
      </w:r>
    </w:p>
    <w:p w:rsidR="00672AA6" w:rsidRPr="003C696D" w:rsidRDefault="00672AA6" w:rsidP="003C696D">
      <w:pPr>
        <w:shd w:val="clear" w:color="auto" w:fill="FFFFFF"/>
        <w:tabs>
          <w:tab w:val="left" w:pos="540"/>
        </w:tabs>
        <w:spacing w:line="276" w:lineRule="auto"/>
        <w:jc w:val="center"/>
        <w:outlineLvl w:val="0"/>
        <w:rPr>
          <w:b/>
          <w:bCs/>
          <w:spacing w:val="-13"/>
          <w:sz w:val="28"/>
          <w:szCs w:val="28"/>
          <w:lang w:val="uk-UA"/>
        </w:rPr>
      </w:pPr>
    </w:p>
    <w:p w:rsidR="00672AA6" w:rsidRPr="003C696D" w:rsidRDefault="003C696D" w:rsidP="003C696D">
      <w:pPr>
        <w:widowControl w:val="0"/>
        <w:shd w:val="clear" w:color="auto" w:fill="FFFFFF"/>
        <w:spacing w:line="276" w:lineRule="auto"/>
        <w:jc w:val="both"/>
        <w:rPr>
          <w:spacing w:val="-2"/>
          <w:sz w:val="28"/>
          <w:szCs w:val="28"/>
          <w:lang w:val="uk-UA"/>
        </w:rPr>
      </w:pPr>
      <w:r w:rsidRPr="003C696D">
        <w:rPr>
          <w:spacing w:val="-2"/>
          <w:sz w:val="28"/>
          <w:szCs w:val="28"/>
          <w:lang w:val="uk-UA"/>
        </w:rPr>
        <w:t>6.3. Працівникам Центру встановлюється заробітна плата згідно з тарифними розрядами посад Єдиної тарифної сітки розрядів і коефіцієнтів з оплати праці працівників установ, закладів, організацій окремих галузей бюджетної сфери, затверджених постановою Кабінету Міністрів України від 30.08.2002 року № 1298, відповідно до чинного законодавства.</w:t>
      </w:r>
    </w:p>
    <w:p w:rsidR="00672AA6" w:rsidRPr="003C696D" w:rsidRDefault="00672AA6" w:rsidP="003C696D">
      <w:pPr>
        <w:widowControl w:val="0"/>
        <w:shd w:val="clear" w:color="auto" w:fill="FFFFFF"/>
        <w:tabs>
          <w:tab w:val="left" w:pos="0"/>
        </w:tabs>
        <w:spacing w:line="276" w:lineRule="auto"/>
        <w:jc w:val="both"/>
        <w:rPr>
          <w:sz w:val="28"/>
          <w:szCs w:val="28"/>
          <w:lang w:val="uk-UA"/>
        </w:rPr>
      </w:pPr>
    </w:p>
    <w:p w:rsidR="00672AA6" w:rsidRPr="003C696D" w:rsidRDefault="003C696D" w:rsidP="003C696D">
      <w:pPr>
        <w:widowControl w:val="0"/>
        <w:shd w:val="clear" w:color="auto" w:fill="FFFFFF"/>
        <w:spacing w:line="276" w:lineRule="auto"/>
        <w:jc w:val="both"/>
        <w:rPr>
          <w:sz w:val="28"/>
          <w:szCs w:val="28"/>
          <w:lang w:val="uk-UA"/>
        </w:rPr>
      </w:pPr>
      <w:r w:rsidRPr="003C696D">
        <w:rPr>
          <w:spacing w:val="-2"/>
          <w:sz w:val="28"/>
          <w:szCs w:val="28"/>
          <w:lang w:val="uk-UA"/>
        </w:rPr>
        <w:t>6.4. Статистична</w:t>
      </w:r>
      <w:r w:rsidRPr="003C696D">
        <w:rPr>
          <w:spacing w:val="-5"/>
          <w:sz w:val="28"/>
          <w:szCs w:val="28"/>
          <w:lang w:val="uk-UA"/>
        </w:rPr>
        <w:t xml:space="preserve"> звітність </w:t>
      </w:r>
      <w:r w:rsidRPr="003C696D">
        <w:rPr>
          <w:spacing w:val="-6"/>
          <w:sz w:val="28"/>
          <w:szCs w:val="28"/>
          <w:lang w:val="uk-UA"/>
        </w:rPr>
        <w:t>про діяльність Центру</w:t>
      </w:r>
      <w:r w:rsidRPr="003C696D">
        <w:rPr>
          <w:spacing w:val="-4"/>
          <w:sz w:val="28"/>
          <w:szCs w:val="28"/>
          <w:lang w:val="uk-UA"/>
        </w:rPr>
        <w:t xml:space="preserve"> здійснюється відповідно до чинного законодавства.</w:t>
      </w:r>
    </w:p>
    <w:p w:rsidR="00672AA6" w:rsidRPr="003C696D" w:rsidRDefault="00672AA6" w:rsidP="003C696D">
      <w:pPr>
        <w:spacing w:line="276" w:lineRule="auto"/>
        <w:jc w:val="both"/>
        <w:rPr>
          <w:spacing w:val="-2"/>
          <w:sz w:val="28"/>
          <w:szCs w:val="28"/>
          <w:lang w:val="uk-UA"/>
        </w:rPr>
      </w:pPr>
    </w:p>
    <w:p w:rsidR="00672AA6" w:rsidRPr="003C696D" w:rsidRDefault="003C696D" w:rsidP="003C696D">
      <w:pPr>
        <w:spacing w:line="276" w:lineRule="auto"/>
        <w:jc w:val="both"/>
        <w:rPr>
          <w:iCs/>
          <w:spacing w:val="-4"/>
          <w:sz w:val="28"/>
          <w:szCs w:val="28"/>
          <w:lang w:val="uk-UA"/>
        </w:rPr>
      </w:pPr>
      <w:r w:rsidRPr="003C696D">
        <w:rPr>
          <w:spacing w:val="-2"/>
          <w:sz w:val="28"/>
          <w:szCs w:val="28"/>
          <w:lang w:val="uk-UA"/>
        </w:rPr>
        <w:t>6.5. Порядок</w:t>
      </w:r>
      <w:r w:rsidRPr="003C696D">
        <w:rPr>
          <w:spacing w:val="-1"/>
          <w:sz w:val="28"/>
          <w:szCs w:val="28"/>
          <w:lang w:val="uk-UA"/>
        </w:rPr>
        <w:t xml:space="preserve"> ведення діловодства і бухгалтерського обліку</w:t>
      </w:r>
      <w:r w:rsidRPr="003C696D">
        <w:rPr>
          <w:spacing w:val="-4"/>
          <w:sz w:val="28"/>
          <w:szCs w:val="28"/>
          <w:lang w:val="uk-UA"/>
        </w:rPr>
        <w:t xml:space="preserve"> визначається законодавством, нормативно-</w:t>
      </w:r>
      <w:r w:rsidRPr="003C696D">
        <w:rPr>
          <w:spacing w:val="-1"/>
          <w:sz w:val="28"/>
          <w:szCs w:val="28"/>
          <w:lang w:val="uk-UA"/>
        </w:rPr>
        <w:t xml:space="preserve">правовими актами </w:t>
      </w:r>
      <w:r w:rsidRPr="003C696D">
        <w:rPr>
          <w:sz w:val="28"/>
          <w:szCs w:val="28"/>
          <w:lang w:val="uk-UA"/>
        </w:rPr>
        <w:t xml:space="preserve">Міністерства освіти і науки України та інших центральних органів виконавчої влади, яким підпорядковується Центр.  </w:t>
      </w:r>
    </w:p>
    <w:p w:rsidR="00672AA6" w:rsidRPr="003C696D" w:rsidRDefault="00672AA6" w:rsidP="003C696D">
      <w:pPr>
        <w:widowControl w:val="0"/>
        <w:shd w:val="clear" w:color="auto" w:fill="FFFFFF"/>
        <w:spacing w:line="276" w:lineRule="auto"/>
        <w:jc w:val="both"/>
        <w:rPr>
          <w:spacing w:val="-10"/>
          <w:sz w:val="28"/>
          <w:szCs w:val="28"/>
          <w:lang w:val="uk-UA"/>
        </w:rPr>
      </w:pPr>
    </w:p>
    <w:p w:rsidR="00672AA6" w:rsidRPr="003C696D" w:rsidRDefault="003C696D" w:rsidP="003C696D">
      <w:pPr>
        <w:spacing w:line="276" w:lineRule="auto"/>
        <w:jc w:val="both"/>
        <w:rPr>
          <w:sz w:val="28"/>
          <w:szCs w:val="28"/>
          <w:lang w:val="uk-UA"/>
        </w:rPr>
      </w:pPr>
      <w:r w:rsidRPr="003C696D">
        <w:rPr>
          <w:sz w:val="28"/>
          <w:szCs w:val="28"/>
          <w:lang w:val="uk-UA"/>
        </w:rPr>
        <w:t>6.6. Матеріально-технічну базу Центру складає майно, вартість якого відображена у балансі. Майно, закріплене за Центром, належить йому на праві оперативного управління та не може бути вилучене, крім випадків, визначених законодавством.</w:t>
      </w:r>
    </w:p>
    <w:p w:rsidR="00672AA6" w:rsidRPr="003C696D" w:rsidRDefault="003C696D" w:rsidP="003C696D">
      <w:pPr>
        <w:spacing w:line="276" w:lineRule="auto"/>
        <w:jc w:val="both"/>
        <w:rPr>
          <w:sz w:val="28"/>
          <w:szCs w:val="28"/>
          <w:lang w:val="uk-UA"/>
        </w:rPr>
      </w:pPr>
      <w:r w:rsidRPr="003C696D">
        <w:rPr>
          <w:sz w:val="28"/>
          <w:szCs w:val="28"/>
          <w:lang w:val="uk-UA"/>
        </w:rPr>
        <w:t xml:space="preserve"> </w:t>
      </w:r>
    </w:p>
    <w:p w:rsidR="00672AA6" w:rsidRPr="003C696D" w:rsidRDefault="003C696D" w:rsidP="00246CE7">
      <w:pPr>
        <w:widowControl w:val="0"/>
        <w:shd w:val="clear" w:color="auto" w:fill="FFFFFF"/>
        <w:spacing w:line="276" w:lineRule="auto"/>
        <w:jc w:val="both"/>
        <w:rPr>
          <w:sz w:val="28"/>
          <w:szCs w:val="28"/>
        </w:rPr>
      </w:pPr>
      <w:r w:rsidRPr="003C696D">
        <w:rPr>
          <w:spacing w:val="-10"/>
          <w:sz w:val="28"/>
          <w:szCs w:val="28"/>
          <w:lang w:val="uk-UA"/>
        </w:rPr>
        <w:lastRenderedPageBreak/>
        <w:t>6.7.  Центр  за погодженням із Засновником має право:</w:t>
      </w:r>
    </w:p>
    <w:p w:rsidR="00672AA6" w:rsidRPr="003C696D" w:rsidRDefault="003C696D" w:rsidP="00246CE7">
      <w:pPr>
        <w:widowControl w:val="0"/>
        <w:numPr>
          <w:ilvl w:val="0"/>
          <w:numId w:val="1"/>
        </w:numPr>
        <w:shd w:val="clear" w:color="auto" w:fill="FFFFFF"/>
        <w:tabs>
          <w:tab w:val="left" w:pos="0"/>
          <w:tab w:val="left" w:pos="540"/>
        </w:tabs>
        <w:spacing w:line="276" w:lineRule="auto"/>
        <w:ind w:left="0" w:firstLine="0"/>
        <w:jc w:val="both"/>
        <w:rPr>
          <w:sz w:val="28"/>
          <w:szCs w:val="28"/>
          <w:lang w:val="uk-UA"/>
        </w:rPr>
      </w:pPr>
      <w:r w:rsidRPr="003C696D">
        <w:rPr>
          <w:sz w:val="28"/>
          <w:szCs w:val="28"/>
          <w:lang w:val="uk-UA"/>
        </w:rPr>
        <w:t>придбавати</w:t>
      </w:r>
      <w:r w:rsidRPr="003C696D">
        <w:rPr>
          <w:spacing w:val="-1"/>
          <w:sz w:val="28"/>
          <w:szCs w:val="28"/>
          <w:lang w:val="uk-UA"/>
        </w:rPr>
        <w:t xml:space="preserve">, орендувати необхідне йому обладнання та інше </w:t>
      </w:r>
      <w:r w:rsidRPr="003C696D">
        <w:rPr>
          <w:sz w:val="28"/>
          <w:szCs w:val="28"/>
          <w:lang w:val="uk-UA"/>
        </w:rPr>
        <w:t>майно;</w:t>
      </w:r>
    </w:p>
    <w:p w:rsidR="00672AA6" w:rsidRPr="003C696D" w:rsidRDefault="003C696D" w:rsidP="00246CE7">
      <w:pPr>
        <w:widowControl w:val="0"/>
        <w:numPr>
          <w:ilvl w:val="0"/>
          <w:numId w:val="1"/>
        </w:numPr>
        <w:shd w:val="clear" w:color="auto" w:fill="FFFFFF"/>
        <w:tabs>
          <w:tab w:val="left" w:pos="0"/>
          <w:tab w:val="left" w:pos="540"/>
        </w:tabs>
        <w:spacing w:line="276" w:lineRule="auto"/>
        <w:ind w:left="0" w:firstLine="0"/>
        <w:jc w:val="both"/>
        <w:rPr>
          <w:sz w:val="28"/>
          <w:szCs w:val="28"/>
          <w:lang w:val="uk-UA"/>
        </w:rPr>
      </w:pPr>
      <w:r w:rsidRPr="003C696D">
        <w:rPr>
          <w:sz w:val="28"/>
          <w:szCs w:val="28"/>
          <w:lang w:val="uk-UA"/>
        </w:rPr>
        <w:t>отримувати допомогу від підприємств, установ, організацій або фізичних осіб.</w:t>
      </w:r>
    </w:p>
    <w:p w:rsidR="00672AA6" w:rsidRPr="003C696D" w:rsidRDefault="00672AA6" w:rsidP="003C696D">
      <w:pPr>
        <w:widowControl w:val="0"/>
        <w:shd w:val="clear" w:color="auto" w:fill="FFFFFF"/>
        <w:tabs>
          <w:tab w:val="left" w:pos="0"/>
        </w:tabs>
        <w:spacing w:line="276" w:lineRule="auto"/>
        <w:jc w:val="both"/>
        <w:rPr>
          <w:sz w:val="28"/>
          <w:szCs w:val="28"/>
          <w:shd w:val="clear" w:color="auto" w:fill="FFFFFF"/>
          <w:lang w:val="uk-UA"/>
        </w:rPr>
      </w:pPr>
    </w:p>
    <w:p w:rsidR="00672AA6" w:rsidRPr="003C696D" w:rsidRDefault="003C696D" w:rsidP="003C696D">
      <w:pPr>
        <w:widowControl w:val="0"/>
        <w:shd w:val="clear" w:color="auto" w:fill="FFFFFF"/>
        <w:tabs>
          <w:tab w:val="left" w:pos="0"/>
        </w:tabs>
        <w:spacing w:line="276" w:lineRule="auto"/>
        <w:jc w:val="both"/>
        <w:rPr>
          <w:sz w:val="28"/>
          <w:szCs w:val="28"/>
        </w:rPr>
      </w:pPr>
      <w:r w:rsidRPr="003C696D">
        <w:rPr>
          <w:sz w:val="28"/>
          <w:szCs w:val="28"/>
          <w:shd w:val="clear" w:color="auto" w:fill="FFFFFF"/>
          <w:lang w:val="uk-UA"/>
        </w:rPr>
        <w:t>6.8.  Центр має право списувати майно з балансу в порядку, встановленому Засновником.</w:t>
      </w:r>
    </w:p>
    <w:p w:rsidR="00672AA6" w:rsidRPr="003C696D" w:rsidRDefault="00672AA6" w:rsidP="003C696D">
      <w:pPr>
        <w:shd w:val="clear" w:color="auto" w:fill="FFFFFF"/>
        <w:spacing w:line="276" w:lineRule="auto"/>
        <w:jc w:val="center"/>
        <w:outlineLvl w:val="0"/>
        <w:rPr>
          <w:b/>
          <w:bCs/>
          <w:color w:val="44342A"/>
          <w:sz w:val="28"/>
          <w:szCs w:val="28"/>
          <w:lang w:val="uk-UA"/>
        </w:rPr>
      </w:pPr>
    </w:p>
    <w:p w:rsidR="00672AA6" w:rsidRPr="003C696D" w:rsidRDefault="003C696D" w:rsidP="003C696D">
      <w:pPr>
        <w:shd w:val="clear" w:color="auto" w:fill="FFFFFF"/>
        <w:spacing w:line="276" w:lineRule="auto"/>
        <w:jc w:val="center"/>
        <w:outlineLvl w:val="0"/>
        <w:rPr>
          <w:b/>
          <w:bCs/>
          <w:spacing w:val="-7"/>
          <w:sz w:val="28"/>
          <w:szCs w:val="28"/>
          <w:lang w:val="uk-UA"/>
        </w:rPr>
      </w:pPr>
      <w:r w:rsidRPr="003C696D">
        <w:rPr>
          <w:b/>
          <w:bCs/>
          <w:sz w:val="28"/>
          <w:szCs w:val="28"/>
          <w:lang w:val="uk-UA"/>
        </w:rPr>
        <w:t>VІІ</w:t>
      </w:r>
      <w:r w:rsidRPr="003C696D">
        <w:rPr>
          <w:b/>
          <w:bCs/>
          <w:spacing w:val="-7"/>
          <w:sz w:val="28"/>
          <w:szCs w:val="28"/>
          <w:lang w:val="uk-UA"/>
        </w:rPr>
        <w:t>. КОНТРОЛЬ ЗА ДІЯЛЬНІСТЮ ЦЕНТРУ</w:t>
      </w:r>
    </w:p>
    <w:p w:rsidR="00672AA6" w:rsidRPr="003C696D" w:rsidRDefault="00672AA6" w:rsidP="003C696D">
      <w:pPr>
        <w:shd w:val="clear" w:color="auto" w:fill="FFFFFF"/>
        <w:spacing w:line="276" w:lineRule="auto"/>
        <w:jc w:val="both"/>
        <w:outlineLvl w:val="0"/>
        <w:rPr>
          <w:b/>
          <w:bCs/>
          <w:spacing w:val="-7"/>
          <w:sz w:val="28"/>
          <w:szCs w:val="28"/>
          <w:lang w:val="uk-UA"/>
        </w:rPr>
      </w:pPr>
    </w:p>
    <w:p w:rsidR="00672AA6" w:rsidRPr="003C696D" w:rsidRDefault="003C696D" w:rsidP="003C696D">
      <w:pPr>
        <w:spacing w:line="276" w:lineRule="auto"/>
        <w:jc w:val="both"/>
        <w:rPr>
          <w:sz w:val="28"/>
          <w:szCs w:val="28"/>
        </w:rPr>
      </w:pPr>
      <w:r w:rsidRPr="003C696D">
        <w:rPr>
          <w:sz w:val="28"/>
          <w:szCs w:val="28"/>
          <w:lang w:val="uk-UA"/>
        </w:rPr>
        <w:t>7.1.  Контроль за дотриманням Центром вимог законодавства, Статуту,  здійснює Засновник та відповідний орган управління у сфері освіти  Волинської обласної держадміністрації.</w:t>
      </w:r>
    </w:p>
    <w:p w:rsidR="00672AA6" w:rsidRPr="003C696D" w:rsidRDefault="003C696D" w:rsidP="003C696D">
      <w:pPr>
        <w:spacing w:line="276" w:lineRule="auto"/>
        <w:jc w:val="both"/>
        <w:rPr>
          <w:i/>
          <w:sz w:val="28"/>
          <w:szCs w:val="28"/>
          <w:lang w:val="uk-UA"/>
        </w:rPr>
      </w:pPr>
      <w:r w:rsidRPr="003C696D">
        <w:rPr>
          <w:sz w:val="28"/>
          <w:szCs w:val="28"/>
          <w:lang w:val="uk-UA"/>
        </w:rPr>
        <w:t xml:space="preserve">  </w:t>
      </w:r>
    </w:p>
    <w:p w:rsidR="00672AA6" w:rsidRPr="003C696D" w:rsidRDefault="003C696D" w:rsidP="003C696D">
      <w:pPr>
        <w:widowControl w:val="0"/>
        <w:shd w:val="clear" w:color="auto" w:fill="FFFFFF"/>
        <w:spacing w:line="276" w:lineRule="auto"/>
        <w:jc w:val="both"/>
        <w:rPr>
          <w:sz w:val="28"/>
          <w:szCs w:val="28"/>
          <w:lang w:val="uk-UA"/>
        </w:rPr>
      </w:pPr>
      <w:r w:rsidRPr="003C696D">
        <w:rPr>
          <w:sz w:val="28"/>
          <w:szCs w:val="28"/>
          <w:lang w:val="uk-UA"/>
        </w:rPr>
        <w:t>7.2. Контроль за виконанням наказів, розпоряджень працівниками Центру здійснює директор.</w:t>
      </w:r>
    </w:p>
    <w:p w:rsidR="00672AA6" w:rsidRPr="003C696D" w:rsidRDefault="00672AA6" w:rsidP="003C696D">
      <w:pPr>
        <w:spacing w:line="276" w:lineRule="auto"/>
        <w:jc w:val="both"/>
        <w:rPr>
          <w:sz w:val="28"/>
          <w:szCs w:val="28"/>
          <w:lang w:val="uk-UA"/>
        </w:rPr>
      </w:pPr>
    </w:p>
    <w:p w:rsidR="00672AA6" w:rsidRPr="003C696D" w:rsidRDefault="00672AA6" w:rsidP="003C696D">
      <w:pPr>
        <w:widowControl w:val="0"/>
        <w:shd w:val="clear" w:color="auto" w:fill="FFFFFF"/>
        <w:spacing w:line="276" w:lineRule="auto"/>
        <w:jc w:val="both"/>
        <w:rPr>
          <w:sz w:val="28"/>
          <w:szCs w:val="28"/>
          <w:lang w:val="uk-UA"/>
        </w:rPr>
      </w:pPr>
    </w:p>
    <w:p w:rsidR="00672AA6" w:rsidRPr="003C696D" w:rsidRDefault="003C696D" w:rsidP="003C696D">
      <w:pPr>
        <w:spacing w:line="276" w:lineRule="auto"/>
        <w:jc w:val="center"/>
        <w:rPr>
          <w:b/>
          <w:bCs/>
          <w:spacing w:val="-7"/>
          <w:sz w:val="28"/>
          <w:szCs w:val="28"/>
          <w:lang w:val="uk-UA"/>
        </w:rPr>
      </w:pPr>
      <w:r w:rsidRPr="003C696D">
        <w:rPr>
          <w:b/>
          <w:bCs/>
          <w:sz w:val="28"/>
          <w:szCs w:val="28"/>
          <w:lang w:val="uk-UA"/>
        </w:rPr>
        <w:t>VІІІ</w:t>
      </w:r>
      <w:r w:rsidRPr="003C696D">
        <w:rPr>
          <w:b/>
          <w:bCs/>
          <w:spacing w:val="-7"/>
          <w:sz w:val="28"/>
          <w:szCs w:val="28"/>
          <w:lang w:val="uk-UA"/>
        </w:rPr>
        <w:t>. ДІЯЛЬНІСТЬ ЦЕНТРУ У РАМКАХ МІЖНАРОДНОГО СПІВРОБІТНИЦТВА</w:t>
      </w:r>
    </w:p>
    <w:p w:rsidR="00672AA6" w:rsidRPr="003C696D" w:rsidRDefault="00672AA6" w:rsidP="003C696D">
      <w:pPr>
        <w:spacing w:line="276" w:lineRule="auto"/>
        <w:jc w:val="center"/>
        <w:rPr>
          <w:b/>
          <w:bCs/>
          <w:spacing w:val="-7"/>
          <w:sz w:val="28"/>
          <w:szCs w:val="28"/>
          <w:lang w:val="uk-UA"/>
        </w:rPr>
      </w:pPr>
    </w:p>
    <w:p w:rsidR="00672AA6" w:rsidRPr="003C696D" w:rsidRDefault="003C696D" w:rsidP="003C696D">
      <w:pPr>
        <w:pStyle w:val="a7"/>
        <w:shd w:val="clear" w:color="auto" w:fill="FFFFFF"/>
        <w:spacing w:before="0" w:after="0" w:line="276" w:lineRule="auto"/>
        <w:jc w:val="both"/>
        <w:rPr>
          <w:sz w:val="28"/>
          <w:szCs w:val="28"/>
          <w:lang w:val="uk-UA"/>
        </w:rPr>
      </w:pPr>
      <w:r w:rsidRPr="003C696D">
        <w:rPr>
          <w:sz w:val="28"/>
          <w:szCs w:val="28"/>
          <w:lang w:val="uk-UA"/>
        </w:rPr>
        <w:t>8.1. Центр має право здійснювати міжнародні зв'язки відповідно до вимог чинного законодавства України.</w:t>
      </w:r>
    </w:p>
    <w:p w:rsidR="00672AA6" w:rsidRPr="003C696D" w:rsidRDefault="00672AA6" w:rsidP="003C696D">
      <w:pPr>
        <w:spacing w:line="276" w:lineRule="auto"/>
        <w:jc w:val="both"/>
        <w:rPr>
          <w:b/>
          <w:bCs/>
          <w:spacing w:val="-7"/>
          <w:sz w:val="28"/>
          <w:szCs w:val="28"/>
          <w:lang w:val="uk-UA"/>
        </w:rPr>
      </w:pPr>
    </w:p>
    <w:p w:rsidR="00672AA6" w:rsidRPr="003C696D" w:rsidRDefault="003C696D" w:rsidP="003C696D">
      <w:pPr>
        <w:spacing w:line="276" w:lineRule="auto"/>
        <w:jc w:val="center"/>
        <w:rPr>
          <w:b/>
          <w:sz w:val="28"/>
          <w:szCs w:val="28"/>
          <w:lang w:val="uk-UA"/>
        </w:rPr>
      </w:pPr>
      <w:r w:rsidRPr="003C696D">
        <w:rPr>
          <w:b/>
          <w:bCs/>
          <w:spacing w:val="-7"/>
          <w:sz w:val="28"/>
          <w:szCs w:val="28"/>
          <w:lang w:val="uk-UA"/>
        </w:rPr>
        <w:t xml:space="preserve">ІХ. </w:t>
      </w:r>
      <w:r w:rsidRPr="003C696D">
        <w:rPr>
          <w:b/>
          <w:sz w:val="28"/>
          <w:szCs w:val="28"/>
          <w:lang w:val="uk-UA"/>
        </w:rPr>
        <w:t>РЕОРГАНІЗАЦІЯ АБО ЛІКВІДАЦІЯ ЦЕНТРУ</w:t>
      </w:r>
    </w:p>
    <w:p w:rsidR="00672AA6" w:rsidRPr="003C696D" w:rsidRDefault="00672AA6" w:rsidP="003C696D">
      <w:pPr>
        <w:spacing w:line="276" w:lineRule="auto"/>
        <w:jc w:val="center"/>
        <w:rPr>
          <w:b/>
          <w:sz w:val="28"/>
          <w:szCs w:val="28"/>
          <w:lang w:val="uk-UA"/>
        </w:rPr>
      </w:pP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rPr>
      </w:pPr>
      <w:r w:rsidRPr="003C696D">
        <w:rPr>
          <w:sz w:val="28"/>
          <w:szCs w:val="28"/>
          <w:lang w:val="uk-UA"/>
        </w:rPr>
        <w:t>9.1. Рішення про реорганізацію або ліквідацію Центру освіти приймається Засновником відповідно до чинного законодавства України.</w:t>
      </w:r>
    </w:p>
    <w:p w:rsidR="00672AA6" w:rsidRPr="003C696D" w:rsidRDefault="00672AA6"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rPr>
      </w:pPr>
      <w:r w:rsidRPr="003C696D">
        <w:rPr>
          <w:sz w:val="28"/>
          <w:szCs w:val="28"/>
          <w:lang w:val="uk-UA"/>
        </w:rPr>
        <w:t>9.2. Ліквідація Центру проводиться ліквідаційною комісією, призначеною Засновником. Порядок і строки проведення ліквідації визначаються згідно з чинним законодавством України.</w:t>
      </w:r>
    </w:p>
    <w:p w:rsidR="00672AA6" w:rsidRPr="003C696D" w:rsidRDefault="00672AA6"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r w:rsidRPr="003C696D">
        <w:rPr>
          <w:sz w:val="28"/>
          <w:szCs w:val="28"/>
          <w:lang w:val="uk-UA"/>
        </w:rPr>
        <w:t>9.3. Під час реорганізації або ліквідації Центру працівникам, які звільнюються, гарантується додержання їх прав та інтересів відповідно до трудового законодавства України.</w:t>
      </w:r>
    </w:p>
    <w:p w:rsidR="00672AA6" w:rsidRPr="003C696D" w:rsidRDefault="00672AA6"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r w:rsidRPr="003C696D">
        <w:rPr>
          <w:sz w:val="28"/>
          <w:szCs w:val="28"/>
          <w:lang w:val="uk-UA"/>
        </w:rPr>
        <w:t>9.4. У разі реорганізації Центру його права і обов’язки переходять до правонаступників.</w:t>
      </w:r>
    </w:p>
    <w:p w:rsidR="00672AA6" w:rsidRPr="003C696D" w:rsidRDefault="003C696D" w:rsidP="003C696D">
      <w:pPr>
        <w:spacing w:line="276" w:lineRule="auto"/>
        <w:jc w:val="both"/>
        <w:rPr>
          <w:sz w:val="28"/>
          <w:szCs w:val="28"/>
          <w:lang w:val="uk-UA"/>
        </w:rPr>
      </w:pPr>
      <w:r w:rsidRPr="003C696D">
        <w:rPr>
          <w:spacing w:val="1"/>
          <w:sz w:val="28"/>
          <w:szCs w:val="28"/>
          <w:lang w:val="uk-UA"/>
        </w:rPr>
        <w:lastRenderedPageBreak/>
        <w:t xml:space="preserve">9.5.  </w:t>
      </w:r>
      <w:r w:rsidRPr="003C696D">
        <w:rPr>
          <w:sz w:val="28"/>
          <w:szCs w:val="28"/>
          <w:lang w:val="uk-UA"/>
        </w:rPr>
        <w:t>Центр є</w:t>
      </w:r>
      <w:r w:rsidRPr="003C696D">
        <w:rPr>
          <w:spacing w:val="17"/>
          <w:sz w:val="28"/>
          <w:szCs w:val="28"/>
          <w:lang w:val="uk-UA"/>
        </w:rPr>
        <w:t xml:space="preserve"> </w:t>
      </w:r>
      <w:r w:rsidRPr="003C696D">
        <w:rPr>
          <w:sz w:val="28"/>
          <w:szCs w:val="28"/>
          <w:lang w:val="uk-UA"/>
        </w:rPr>
        <w:t>лікв</w:t>
      </w:r>
      <w:r w:rsidRPr="003C696D">
        <w:rPr>
          <w:spacing w:val="-2"/>
          <w:sz w:val="28"/>
          <w:szCs w:val="28"/>
          <w:lang w:val="uk-UA"/>
        </w:rPr>
        <w:t>і</w:t>
      </w:r>
      <w:r w:rsidRPr="003C696D">
        <w:rPr>
          <w:sz w:val="28"/>
          <w:szCs w:val="28"/>
          <w:lang w:val="uk-UA"/>
        </w:rPr>
        <w:t>д</w:t>
      </w:r>
      <w:r w:rsidRPr="003C696D">
        <w:rPr>
          <w:spacing w:val="-2"/>
          <w:sz w:val="28"/>
          <w:szCs w:val="28"/>
          <w:lang w:val="uk-UA"/>
        </w:rPr>
        <w:t>о</w:t>
      </w:r>
      <w:r w:rsidRPr="003C696D">
        <w:rPr>
          <w:sz w:val="28"/>
          <w:szCs w:val="28"/>
          <w:lang w:val="uk-UA"/>
        </w:rPr>
        <w:t>в</w:t>
      </w:r>
      <w:r w:rsidRPr="003C696D">
        <w:rPr>
          <w:spacing w:val="-4"/>
          <w:sz w:val="28"/>
          <w:szCs w:val="28"/>
          <w:lang w:val="uk-UA"/>
        </w:rPr>
        <w:t>а</w:t>
      </w:r>
      <w:r w:rsidRPr="003C696D">
        <w:rPr>
          <w:sz w:val="28"/>
          <w:szCs w:val="28"/>
          <w:lang w:val="uk-UA"/>
        </w:rPr>
        <w:t>ним</w:t>
      </w:r>
      <w:r w:rsidRPr="003C696D">
        <w:rPr>
          <w:spacing w:val="12"/>
          <w:sz w:val="28"/>
          <w:szCs w:val="28"/>
          <w:lang w:val="uk-UA"/>
        </w:rPr>
        <w:t xml:space="preserve"> </w:t>
      </w:r>
      <w:r w:rsidRPr="003C696D">
        <w:rPr>
          <w:sz w:val="28"/>
          <w:szCs w:val="28"/>
          <w:lang w:val="uk-UA"/>
        </w:rPr>
        <w:t>з</w:t>
      </w:r>
      <w:r w:rsidRPr="003C696D">
        <w:rPr>
          <w:spacing w:val="15"/>
          <w:sz w:val="28"/>
          <w:szCs w:val="28"/>
          <w:lang w:val="uk-UA"/>
        </w:rPr>
        <w:t xml:space="preserve"> </w:t>
      </w:r>
      <w:r w:rsidRPr="003C696D">
        <w:rPr>
          <w:spacing w:val="-1"/>
          <w:sz w:val="28"/>
          <w:szCs w:val="28"/>
          <w:lang w:val="uk-UA"/>
        </w:rPr>
        <w:t>д</w:t>
      </w:r>
      <w:r w:rsidRPr="003C696D">
        <w:rPr>
          <w:sz w:val="28"/>
          <w:szCs w:val="28"/>
          <w:lang w:val="uk-UA"/>
        </w:rPr>
        <w:t>ня</w:t>
      </w:r>
      <w:r w:rsidRPr="003C696D">
        <w:rPr>
          <w:spacing w:val="14"/>
          <w:sz w:val="28"/>
          <w:szCs w:val="28"/>
          <w:lang w:val="uk-UA"/>
        </w:rPr>
        <w:t xml:space="preserve"> </w:t>
      </w:r>
      <w:r w:rsidRPr="003C696D">
        <w:rPr>
          <w:spacing w:val="-2"/>
          <w:sz w:val="28"/>
          <w:szCs w:val="28"/>
          <w:lang w:val="uk-UA"/>
        </w:rPr>
        <w:t>в</w:t>
      </w:r>
      <w:r w:rsidRPr="003C696D">
        <w:rPr>
          <w:sz w:val="28"/>
          <w:szCs w:val="28"/>
          <w:lang w:val="uk-UA"/>
        </w:rPr>
        <w:t>не</w:t>
      </w:r>
      <w:r w:rsidRPr="003C696D">
        <w:rPr>
          <w:spacing w:val="-1"/>
          <w:sz w:val="28"/>
          <w:szCs w:val="28"/>
          <w:lang w:val="uk-UA"/>
        </w:rPr>
        <w:t>с</w:t>
      </w:r>
      <w:r w:rsidRPr="003C696D">
        <w:rPr>
          <w:spacing w:val="-3"/>
          <w:sz w:val="28"/>
          <w:szCs w:val="28"/>
          <w:lang w:val="uk-UA"/>
        </w:rPr>
        <w:t>е</w:t>
      </w:r>
      <w:r w:rsidRPr="003C696D">
        <w:rPr>
          <w:spacing w:val="-1"/>
          <w:sz w:val="28"/>
          <w:szCs w:val="28"/>
          <w:lang w:val="uk-UA"/>
        </w:rPr>
        <w:t>н</w:t>
      </w:r>
      <w:r w:rsidRPr="003C696D">
        <w:rPr>
          <w:sz w:val="28"/>
          <w:szCs w:val="28"/>
          <w:lang w:val="uk-UA"/>
        </w:rPr>
        <w:t>ня</w:t>
      </w:r>
      <w:r w:rsidRPr="003C696D">
        <w:rPr>
          <w:spacing w:val="17"/>
          <w:sz w:val="28"/>
          <w:szCs w:val="28"/>
          <w:lang w:val="uk-UA"/>
        </w:rPr>
        <w:t xml:space="preserve"> </w:t>
      </w:r>
      <w:r w:rsidRPr="003C696D">
        <w:rPr>
          <w:sz w:val="28"/>
          <w:szCs w:val="28"/>
          <w:lang w:val="uk-UA"/>
        </w:rPr>
        <w:t>до</w:t>
      </w:r>
      <w:r w:rsidRPr="003C696D">
        <w:rPr>
          <w:spacing w:val="15"/>
          <w:sz w:val="28"/>
          <w:szCs w:val="28"/>
          <w:lang w:val="uk-UA"/>
        </w:rPr>
        <w:t xml:space="preserve"> </w:t>
      </w:r>
      <w:r w:rsidRPr="003C696D">
        <w:rPr>
          <w:spacing w:val="-2"/>
          <w:sz w:val="28"/>
          <w:szCs w:val="28"/>
          <w:lang w:val="uk-UA"/>
        </w:rPr>
        <w:t>Єд</w:t>
      </w:r>
      <w:r w:rsidRPr="003C696D">
        <w:rPr>
          <w:spacing w:val="-1"/>
          <w:sz w:val="28"/>
          <w:szCs w:val="28"/>
          <w:lang w:val="uk-UA"/>
        </w:rPr>
        <w:t>ин</w:t>
      </w:r>
      <w:r w:rsidRPr="003C696D">
        <w:rPr>
          <w:sz w:val="28"/>
          <w:szCs w:val="28"/>
          <w:lang w:val="uk-UA"/>
        </w:rPr>
        <w:t>ого</w:t>
      </w:r>
      <w:r w:rsidRPr="003C696D">
        <w:rPr>
          <w:spacing w:val="13"/>
          <w:sz w:val="28"/>
          <w:szCs w:val="28"/>
          <w:lang w:val="uk-UA"/>
        </w:rPr>
        <w:t xml:space="preserve"> </w:t>
      </w:r>
      <w:r w:rsidRPr="003C696D">
        <w:rPr>
          <w:sz w:val="28"/>
          <w:szCs w:val="28"/>
          <w:lang w:val="uk-UA"/>
        </w:rPr>
        <w:t>д</w:t>
      </w:r>
      <w:r w:rsidRPr="003C696D">
        <w:rPr>
          <w:spacing w:val="-2"/>
          <w:sz w:val="28"/>
          <w:szCs w:val="28"/>
          <w:lang w:val="uk-UA"/>
        </w:rPr>
        <w:t>е</w:t>
      </w:r>
      <w:r w:rsidRPr="003C696D">
        <w:rPr>
          <w:sz w:val="28"/>
          <w:szCs w:val="28"/>
          <w:lang w:val="uk-UA"/>
        </w:rPr>
        <w:t>рж</w:t>
      </w:r>
      <w:r w:rsidRPr="003C696D">
        <w:rPr>
          <w:spacing w:val="-1"/>
          <w:sz w:val="28"/>
          <w:szCs w:val="28"/>
          <w:lang w:val="uk-UA"/>
        </w:rPr>
        <w:t>а</w:t>
      </w:r>
      <w:r w:rsidRPr="003C696D">
        <w:rPr>
          <w:spacing w:val="-3"/>
          <w:sz w:val="28"/>
          <w:szCs w:val="28"/>
          <w:lang w:val="uk-UA"/>
        </w:rPr>
        <w:t>в</w:t>
      </w:r>
      <w:r w:rsidRPr="003C696D">
        <w:rPr>
          <w:spacing w:val="-1"/>
          <w:sz w:val="28"/>
          <w:szCs w:val="28"/>
          <w:lang w:val="uk-UA"/>
        </w:rPr>
        <w:t>н</w:t>
      </w:r>
      <w:r w:rsidRPr="003C696D">
        <w:rPr>
          <w:sz w:val="28"/>
          <w:szCs w:val="28"/>
          <w:lang w:val="uk-UA"/>
        </w:rPr>
        <w:t>о</w:t>
      </w:r>
      <w:r w:rsidRPr="003C696D">
        <w:rPr>
          <w:spacing w:val="-2"/>
          <w:sz w:val="28"/>
          <w:szCs w:val="28"/>
          <w:lang w:val="uk-UA"/>
        </w:rPr>
        <w:t>г</w:t>
      </w:r>
      <w:r w:rsidRPr="003C696D">
        <w:rPr>
          <w:sz w:val="28"/>
          <w:szCs w:val="28"/>
          <w:lang w:val="uk-UA"/>
        </w:rPr>
        <w:t>о реє</w:t>
      </w:r>
      <w:r w:rsidRPr="003C696D">
        <w:rPr>
          <w:spacing w:val="-4"/>
          <w:sz w:val="28"/>
          <w:szCs w:val="28"/>
          <w:lang w:val="uk-UA"/>
        </w:rPr>
        <w:t>с</w:t>
      </w:r>
      <w:r w:rsidRPr="003C696D">
        <w:rPr>
          <w:sz w:val="28"/>
          <w:szCs w:val="28"/>
          <w:lang w:val="uk-UA"/>
        </w:rPr>
        <w:t>тру</w:t>
      </w:r>
      <w:r w:rsidRPr="003C696D">
        <w:rPr>
          <w:spacing w:val="53"/>
          <w:sz w:val="28"/>
          <w:szCs w:val="28"/>
          <w:lang w:val="uk-UA"/>
        </w:rPr>
        <w:t xml:space="preserve"> </w:t>
      </w:r>
      <w:r w:rsidRPr="003C696D">
        <w:rPr>
          <w:spacing w:val="1"/>
          <w:sz w:val="28"/>
          <w:szCs w:val="28"/>
          <w:lang w:val="uk-UA"/>
        </w:rPr>
        <w:t>з</w:t>
      </w:r>
      <w:r w:rsidRPr="003C696D">
        <w:rPr>
          <w:sz w:val="28"/>
          <w:szCs w:val="28"/>
          <w:lang w:val="uk-UA"/>
        </w:rPr>
        <w:t>а</w:t>
      </w:r>
      <w:r w:rsidRPr="003C696D">
        <w:rPr>
          <w:spacing w:val="-1"/>
          <w:sz w:val="28"/>
          <w:szCs w:val="28"/>
          <w:lang w:val="uk-UA"/>
        </w:rPr>
        <w:t>п</w:t>
      </w:r>
      <w:r w:rsidRPr="003C696D">
        <w:rPr>
          <w:sz w:val="28"/>
          <w:szCs w:val="28"/>
          <w:lang w:val="uk-UA"/>
        </w:rPr>
        <w:t>ису</w:t>
      </w:r>
      <w:r w:rsidRPr="003C696D">
        <w:rPr>
          <w:spacing w:val="-8"/>
          <w:sz w:val="28"/>
          <w:szCs w:val="28"/>
          <w:lang w:val="uk-UA"/>
        </w:rPr>
        <w:t xml:space="preserve"> </w:t>
      </w:r>
      <w:r w:rsidRPr="003C696D">
        <w:rPr>
          <w:sz w:val="28"/>
          <w:szCs w:val="28"/>
          <w:lang w:val="uk-UA"/>
        </w:rPr>
        <w:t>про й</w:t>
      </w:r>
      <w:r w:rsidRPr="003C696D">
        <w:rPr>
          <w:spacing w:val="-1"/>
          <w:sz w:val="28"/>
          <w:szCs w:val="28"/>
          <w:lang w:val="uk-UA"/>
        </w:rPr>
        <w:t>о</w:t>
      </w:r>
      <w:r w:rsidRPr="003C696D">
        <w:rPr>
          <w:spacing w:val="-2"/>
          <w:sz w:val="28"/>
          <w:szCs w:val="28"/>
          <w:lang w:val="uk-UA"/>
        </w:rPr>
        <w:t>г</w:t>
      </w:r>
      <w:r w:rsidRPr="003C696D">
        <w:rPr>
          <w:sz w:val="28"/>
          <w:szCs w:val="28"/>
          <w:lang w:val="uk-UA"/>
        </w:rPr>
        <w:t>о</w:t>
      </w:r>
      <w:r w:rsidRPr="003C696D">
        <w:rPr>
          <w:spacing w:val="-3"/>
          <w:sz w:val="28"/>
          <w:szCs w:val="28"/>
          <w:lang w:val="uk-UA"/>
        </w:rPr>
        <w:t xml:space="preserve"> </w:t>
      </w:r>
      <w:r w:rsidRPr="003C696D">
        <w:rPr>
          <w:sz w:val="28"/>
          <w:szCs w:val="28"/>
          <w:lang w:val="uk-UA"/>
        </w:rPr>
        <w:t>п</w:t>
      </w:r>
      <w:r w:rsidRPr="003C696D">
        <w:rPr>
          <w:spacing w:val="-1"/>
          <w:sz w:val="28"/>
          <w:szCs w:val="28"/>
          <w:lang w:val="uk-UA"/>
        </w:rPr>
        <w:t>р</w:t>
      </w:r>
      <w:r w:rsidRPr="003C696D">
        <w:rPr>
          <w:spacing w:val="-2"/>
          <w:sz w:val="28"/>
          <w:szCs w:val="28"/>
          <w:lang w:val="uk-UA"/>
        </w:rPr>
        <w:t>и</w:t>
      </w:r>
      <w:r w:rsidRPr="003C696D">
        <w:rPr>
          <w:spacing w:val="-1"/>
          <w:sz w:val="28"/>
          <w:szCs w:val="28"/>
          <w:lang w:val="uk-UA"/>
        </w:rPr>
        <w:t>пи</w:t>
      </w:r>
      <w:r w:rsidRPr="003C696D">
        <w:rPr>
          <w:sz w:val="28"/>
          <w:szCs w:val="28"/>
          <w:lang w:val="uk-UA"/>
        </w:rPr>
        <w:t>н</w:t>
      </w:r>
      <w:r w:rsidRPr="003C696D">
        <w:rPr>
          <w:spacing w:val="-2"/>
          <w:sz w:val="28"/>
          <w:szCs w:val="28"/>
          <w:lang w:val="uk-UA"/>
        </w:rPr>
        <w:t>ен</w:t>
      </w:r>
      <w:r w:rsidRPr="003C696D">
        <w:rPr>
          <w:sz w:val="28"/>
          <w:szCs w:val="28"/>
          <w:lang w:val="uk-UA"/>
        </w:rPr>
        <w:t>ня.</w:t>
      </w:r>
    </w:p>
    <w:p w:rsidR="00672AA6" w:rsidRPr="003C696D" w:rsidRDefault="00672AA6" w:rsidP="003C696D">
      <w:pPr>
        <w:spacing w:line="276" w:lineRule="auto"/>
        <w:rPr>
          <w:b/>
          <w:sz w:val="28"/>
          <w:szCs w:val="28"/>
          <w:lang w:val="uk-UA"/>
        </w:rPr>
      </w:pPr>
    </w:p>
    <w:p w:rsidR="00672AA6" w:rsidRPr="003C696D" w:rsidRDefault="00672AA6" w:rsidP="003C696D">
      <w:pPr>
        <w:spacing w:line="276" w:lineRule="auto"/>
        <w:jc w:val="both"/>
        <w:rPr>
          <w:sz w:val="28"/>
          <w:szCs w:val="28"/>
          <w:lang w:val="uk-UA"/>
        </w:rPr>
      </w:pPr>
    </w:p>
    <w:p w:rsidR="00672AA6" w:rsidRPr="003C696D" w:rsidRDefault="003C696D" w:rsidP="003C696D">
      <w:pPr>
        <w:shd w:val="clear" w:color="auto" w:fill="FFFFFF"/>
        <w:spacing w:line="276" w:lineRule="auto"/>
        <w:jc w:val="center"/>
        <w:rPr>
          <w:b/>
          <w:color w:val="000000"/>
          <w:spacing w:val="-1"/>
          <w:sz w:val="28"/>
          <w:szCs w:val="28"/>
          <w:lang w:val="uk-UA"/>
        </w:rPr>
      </w:pPr>
      <w:r w:rsidRPr="003C696D">
        <w:rPr>
          <w:b/>
          <w:color w:val="000000"/>
          <w:spacing w:val="-1"/>
          <w:sz w:val="28"/>
          <w:szCs w:val="28"/>
          <w:lang w:val="uk-UA"/>
        </w:rPr>
        <w:t>Х. ПРИКІНЦЕВІ ПОЛОЖЕННЯ</w:t>
      </w:r>
    </w:p>
    <w:p w:rsidR="00672AA6" w:rsidRPr="003C696D" w:rsidRDefault="00672AA6" w:rsidP="003C696D">
      <w:pPr>
        <w:shd w:val="clear" w:color="auto" w:fill="FFFFFF"/>
        <w:spacing w:line="276" w:lineRule="auto"/>
        <w:jc w:val="center"/>
        <w:rPr>
          <w:b/>
          <w:color w:val="000000"/>
          <w:spacing w:val="-1"/>
          <w:sz w:val="28"/>
          <w:szCs w:val="28"/>
          <w:lang w:val="uk-UA"/>
        </w:rPr>
      </w:pPr>
    </w:p>
    <w:p w:rsidR="00672AA6" w:rsidRPr="003C696D" w:rsidRDefault="003C696D" w:rsidP="003C696D">
      <w:pPr>
        <w:shd w:val="clear" w:color="auto" w:fill="FFFFFF"/>
        <w:spacing w:line="276" w:lineRule="auto"/>
        <w:jc w:val="both"/>
        <w:rPr>
          <w:sz w:val="28"/>
          <w:szCs w:val="28"/>
          <w:lang w:val="uk-UA"/>
        </w:rPr>
      </w:pPr>
      <w:r w:rsidRPr="003C696D">
        <w:rPr>
          <w:bCs/>
          <w:color w:val="000000"/>
          <w:spacing w:val="1"/>
          <w:sz w:val="28"/>
          <w:szCs w:val="28"/>
          <w:lang w:val="uk-UA"/>
        </w:rPr>
        <w:t xml:space="preserve">10.1. </w:t>
      </w:r>
      <w:r w:rsidRPr="003C696D">
        <w:rPr>
          <w:sz w:val="28"/>
          <w:szCs w:val="28"/>
          <w:lang w:val="uk-UA"/>
        </w:rPr>
        <w:t>Статут набуває чинності з моменту державної реєстрації.</w:t>
      </w:r>
    </w:p>
    <w:p w:rsidR="00672AA6" w:rsidRPr="003C696D" w:rsidRDefault="00672AA6" w:rsidP="003C696D">
      <w:pPr>
        <w:shd w:val="clear" w:color="auto" w:fill="FFFFFF"/>
        <w:spacing w:line="276" w:lineRule="auto"/>
        <w:jc w:val="both"/>
        <w:rPr>
          <w:sz w:val="28"/>
          <w:szCs w:val="28"/>
          <w:lang w:val="uk-UA"/>
        </w:rPr>
      </w:pP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r w:rsidRPr="003C696D">
        <w:rPr>
          <w:bCs/>
          <w:color w:val="000000"/>
          <w:spacing w:val="1"/>
          <w:sz w:val="28"/>
          <w:szCs w:val="28"/>
          <w:lang w:val="uk-UA"/>
        </w:rPr>
        <w:t xml:space="preserve">10.2. Зміни та доповнення до Статуту вносяться </w:t>
      </w:r>
      <w:r w:rsidR="00246CE7">
        <w:rPr>
          <w:sz w:val="28"/>
          <w:szCs w:val="28"/>
          <w:lang w:val="uk-UA"/>
        </w:rPr>
        <w:t>З</w:t>
      </w:r>
      <w:r w:rsidRPr="003C696D">
        <w:rPr>
          <w:sz w:val="28"/>
          <w:szCs w:val="28"/>
          <w:lang w:val="uk-UA"/>
        </w:rPr>
        <w:t>асновником за пропозицією:</w:t>
      </w: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r w:rsidRPr="003C696D">
        <w:rPr>
          <w:sz w:val="28"/>
          <w:szCs w:val="28"/>
          <w:lang w:val="uk-UA"/>
        </w:rPr>
        <w:t xml:space="preserve">- </w:t>
      </w:r>
      <w:r w:rsidR="00246CE7">
        <w:rPr>
          <w:sz w:val="28"/>
          <w:szCs w:val="28"/>
          <w:lang w:val="uk-UA"/>
        </w:rPr>
        <w:t>постійних депутатських комісій З</w:t>
      </w:r>
      <w:r w:rsidRPr="003C696D">
        <w:rPr>
          <w:sz w:val="28"/>
          <w:szCs w:val="28"/>
          <w:lang w:val="uk-UA"/>
        </w:rPr>
        <w:t>асновника;</w:t>
      </w: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sz w:val="28"/>
          <w:szCs w:val="28"/>
          <w:lang w:val="uk-UA"/>
        </w:rPr>
      </w:pPr>
      <w:r w:rsidRPr="003C696D">
        <w:rPr>
          <w:sz w:val="28"/>
          <w:szCs w:val="28"/>
          <w:lang w:val="uk-UA"/>
        </w:rPr>
        <w:t>- директора Центру;</w:t>
      </w:r>
    </w:p>
    <w:p w:rsidR="00672AA6" w:rsidRPr="003C696D" w:rsidRDefault="003C696D" w:rsidP="003C696D">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bCs/>
          <w:color w:val="000000"/>
          <w:spacing w:val="1"/>
          <w:sz w:val="28"/>
          <w:szCs w:val="28"/>
          <w:lang w:val="uk-UA"/>
        </w:rPr>
      </w:pPr>
      <w:r w:rsidRPr="003C696D">
        <w:rPr>
          <w:sz w:val="28"/>
          <w:szCs w:val="28"/>
          <w:lang w:val="uk-UA"/>
        </w:rPr>
        <w:t xml:space="preserve">- трудового колективу </w:t>
      </w:r>
    </w:p>
    <w:p w:rsidR="00672AA6" w:rsidRPr="003C696D" w:rsidRDefault="003C696D" w:rsidP="003C696D">
      <w:pPr>
        <w:shd w:val="clear" w:color="auto" w:fill="FFFFFF"/>
        <w:spacing w:line="276" w:lineRule="auto"/>
        <w:jc w:val="both"/>
        <w:rPr>
          <w:spacing w:val="-2"/>
          <w:sz w:val="28"/>
          <w:szCs w:val="28"/>
          <w:lang w:val="uk-UA"/>
        </w:rPr>
      </w:pPr>
      <w:r w:rsidRPr="003C696D">
        <w:rPr>
          <w:sz w:val="28"/>
          <w:szCs w:val="28"/>
          <w:lang w:val="uk-UA"/>
        </w:rPr>
        <w:t xml:space="preserve">та підлягають державній реєстрації у порядку, встановленому чинним </w:t>
      </w:r>
      <w:r w:rsidRPr="003C696D">
        <w:rPr>
          <w:spacing w:val="-2"/>
          <w:sz w:val="28"/>
          <w:szCs w:val="28"/>
          <w:lang w:val="uk-UA"/>
        </w:rPr>
        <w:t>законодавством.</w:t>
      </w:r>
    </w:p>
    <w:p w:rsidR="00672AA6" w:rsidRPr="003C696D" w:rsidRDefault="00672AA6" w:rsidP="003C696D">
      <w:pPr>
        <w:shd w:val="clear" w:color="auto" w:fill="FFFFFF"/>
        <w:spacing w:line="276" w:lineRule="auto"/>
        <w:jc w:val="both"/>
        <w:rPr>
          <w:sz w:val="28"/>
          <w:szCs w:val="28"/>
        </w:rPr>
      </w:pPr>
    </w:p>
    <w:sectPr w:rsidR="00672AA6" w:rsidRPr="003C696D" w:rsidSect="00672AA6">
      <w:footerReference w:type="default" r:id="rId8"/>
      <w:pgSz w:w="11906" w:h="16838"/>
      <w:pgMar w:top="1134" w:right="567" w:bottom="1134" w:left="1701" w:header="0" w:footer="70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E4" w:rsidRDefault="00DD19E4" w:rsidP="00672AA6">
      <w:r>
        <w:separator/>
      </w:r>
    </w:p>
  </w:endnote>
  <w:endnote w:type="continuationSeparator" w:id="0">
    <w:p w:rsidR="00DD19E4" w:rsidRDefault="00DD19E4" w:rsidP="00672AA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FreeSans">
    <w:panose1 w:val="00000000000000000000"/>
    <w:charset w:val="00"/>
    <w:family w:val="roman"/>
    <w:notTrueType/>
    <w:pitch w:val="default"/>
    <w:sig w:usb0="00000000" w:usb1="00000000" w:usb2="00000000" w:usb3="00000000" w:csb0="00000000"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241"/>
      <w:docPartObj>
        <w:docPartGallery w:val="Page Numbers (Bottom of Page)"/>
        <w:docPartUnique/>
      </w:docPartObj>
    </w:sdtPr>
    <w:sdtContent>
      <w:p w:rsidR="00672AA6" w:rsidRDefault="002D6B63">
        <w:pPr>
          <w:pStyle w:val="Footer"/>
          <w:jc w:val="center"/>
        </w:pPr>
        <w:r>
          <w:fldChar w:fldCharType="begin"/>
        </w:r>
        <w:r w:rsidR="003C696D">
          <w:instrText>PAGE</w:instrText>
        </w:r>
        <w:r>
          <w:fldChar w:fldCharType="separate"/>
        </w:r>
        <w:r w:rsidR="00916D08">
          <w:rPr>
            <w:noProof/>
          </w:rPr>
          <w:t>2</w:t>
        </w:r>
        <w:r>
          <w:fldChar w:fldCharType="end"/>
        </w:r>
      </w:p>
    </w:sdtContent>
  </w:sdt>
  <w:p w:rsidR="00672AA6" w:rsidRDefault="00672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E4" w:rsidRDefault="00DD19E4" w:rsidP="00672AA6">
      <w:r>
        <w:separator/>
      </w:r>
    </w:p>
  </w:footnote>
  <w:footnote w:type="continuationSeparator" w:id="0">
    <w:p w:rsidR="00DD19E4" w:rsidRDefault="00DD19E4" w:rsidP="00672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46969"/>
    <w:multiLevelType w:val="multilevel"/>
    <w:tmpl w:val="037C23D4"/>
    <w:lvl w:ilvl="0">
      <w:start w:val="1"/>
      <w:numFmt w:val="bullet"/>
      <w:lvlText w:val="–"/>
      <w:lvlJc w:val="left"/>
      <w:pPr>
        <w:tabs>
          <w:tab w:val="num" w:pos="540"/>
        </w:tabs>
        <w:ind w:left="540" w:hanging="360"/>
      </w:pPr>
      <w:rPr>
        <w:rFonts w:ascii="Verdana" w:hAnsi="Verdana" w:cs="Verdana" w:hint="default"/>
      </w:rPr>
    </w:lvl>
    <w:lvl w:ilvl="1">
      <w:start w:val="1"/>
      <w:numFmt w:val="bullet"/>
      <w:lvlText w:val="-"/>
      <w:lvlJc w:val="left"/>
      <w:pPr>
        <w:tabs>
          <w:tab w:val="num" w:pos="1785"/>
        </w:tabs>
        <w:ind w:left="1785" w:hanging="705"/>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5F4D68E5"/>
    <w:multiLevelType w:val="multilevel"/>
    <w:tmpl w:val="E286B282"/>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65E9762E"/>
    <w:multiLevelType w:val="multilevel"/>
    <w:tmpl w:val="13C0FF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66C5C08"/>
    <w:multiLevelType w:val="multilevel"/>
    <w:tmpl w:val="CF6AA554"/>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7B177B20"/>
    <w:multiLevelType w:val="multilevel"/>
    <w:tmpl w:val="91C24A3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footnotePr>
    <w:footnote w:id="-1"/>
    <w:footnote w:id="0"/>
  </w:footnotePr>
  <w:endnotePr>
    <w:endnote w:id="-1"/>
    <w:endnote w:id="0"/>
  </w:endnotePr>
  <w:compat/>
  <w:rsids>
    <w:rsidRoot w:val="00672AA6"/>
    <w:rsid w:val="0020281D"/>
    <w:rsid w:val="00246CE7"/>
    <w:rsid w:val="0028515F"/>
    <w:rsid w:val="002D6B63"/>
    <w:rsid w:val="003C696D"/>
    <w:rsid w:val="004046FA"/>
    <w:rsid w:val="004548EA"/>
    <w:rsid w:val="004B7FEE"/>
    <w:rsid w:val="00536693"/>
    <w:rsid w:val="00586CB6"/>
    <w:rsid w:val="005C3ACC"/>
    <w:rsid w:val="00615683"/>
    <w:rsid w:val="00672AA6"/>
    <w:rsid w:val="006B13BB"/>
    <w:rsid w:val="00916D08"/>
    <w:rsid w:val="009B3DBB"/>
    <w:rsid w:val="00C2637D"/>
    <w:rsid w:val="00D05675"/>
    <w:rsid w:val="00DD19E4"/>
    <w:rsid w:val="00EB7DC2"/>
    <w:rsid w:val="00F352DC"/>
    <w:rsid w:val="00F5350B"/>
    <w:rsid w:val="00F66282"/>
    <w:rsid w:val="00F86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D3"/>
    <w:pPr>
      <w:suppressAutoHyphens/>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qFormat/>
    <w:rsid w:val="00AF38D6"/>
    <w:pPr>
      <w:keepNext/>
      <w:outlineLvl w:val="1"/>
    </w:pPr>
    <w:rPr>
      <w:b/>
      <w:szCs w:val="20"/>
      <w:lang w:val="uk-UA"/>
    </w:rPr>
  </w:style>
  <w:style w:type="paragraph" w:customStyle="1" w:styleId="Heading4">
    <w:name w:val="Heading 4"/>
    <w:basedOn w:val="a"/>
    <w:qFormat/>
    <w:rsid w:val="00A50FD3"/>
    <w:pPr>
      <w:keepNext/>
      <w:spacing w:before="240" w:after="60"/>
      <w:outlineLvl w:val="3"/>
    </w:pPr>
    <w:rPr>
      <w:rFonts w:ascii="Calibri" w:hAnsi="Calibri"/>
      <w:b/>
      <w:bCs/>
      <w:sz w:val="28"/>
      <w:szCs w:val="28"/>
    </w:rPr>
  </w:style>
  <w:style w:type="character" w:customStyle="1" w:styleId="2">
    <w:name w:val="Заголовок 2 Знак"/>
    <w:basedOn w:val="a0"/>
    <w:link w:val="2"/>
    <w:rsid w:val="00AF38D6"/>
    <w:rPr>
      <w:b/>
      <w:sz w:val="28"/>
      <w:lang w:val="uk-UA"/>
    </w:rPr>
  </w:style>
  <w:style w:type="character" w:customStyle="1" w:styleId="4">
    <w:name w:val="Заголовок 4 Знак"/>
    <w:basedOn w:val="a0"/>
    <w:link w:val="4"/>
    <w:rsid w:val="00A50FD3"/>
    <w:rPr>
      <w:rFonts w:ascii="Calibri" w:hAnsi="Calibri"/>
      <w:b/>
      <w:bCs/>
      <w:sz w:val="28"/>
      <w:szCs w:val="28"/>
    </w:rPr>
  </w:style>
  <w:style w:type="character" w:customStyle="1" w:styleId="InternetLink">
    <w:name w:val="Internet Link"/>
    <w:rsid w:val="00A50FD3"/>
    <w:rPr>
      <w:strike w:val="0"/>
      <w:dstrike w:val="0"/>
      <w:color w:val="009900"/>
      <w:u w:val="none"/>
    </w:rPr>
  </w:style>
  <w:style w:type="character" w:customStyle="1" w:styleId="a3">
    <w:name w:val="Верхний колонтитул Знак"/>
    <w:basedOn w:val="a0"/>
    <w:uiPriority w:val="99"/>
    <w:semiHidden/>
    <w:rsid w:val="009F0430"/>
  </w:style>
  <w:style w:type="character" w:customStyle="1" w:styleId="a4">
    <w:name w:val="Нижний колонтитул Знак"/>
    <w:basedOn w:val="a0"/>
    <w:uiPriority w:val="99"/>
    <w:rsid w:val="009F0430"/>
  </w:style>
  <w:style w:type="character" w:customStyle="1" w:styleId="a5">
    <w:name w:val="Текст выноски Знак"/>
    <w:basedOn w:val="a0"/>
    <w:uiPriority w:val="99"/>
    <w:semiHidden/>
    <w:rsid w:val="00A35D2B"/>
    <w:rPr>
      <w:rFonts w:ascii="Tahoma" w:hAnsi="Tahoma" w:cs="Tahoma"/>
      <w:sz w:val="16"/>
      <w:szCs w:val="16"/>
    </w:rPr>
  </w:style>
  <w:style w:type="character" w:customStyle="1" w:styleId="ListLabel1">
    <w:name w:val="ListLabel 1"/>
    <w:rsid w:val="00672AA6"/>
    <w:rPr>
      <w:rFonts w:eastAsia="Times New Roman" w:cs="Times New Roman"/>
    </w:rPr>
  </w:style>
  <w:style w:type="character" w:customStyle="1" w:styleId="ListLabel2">
    <w:name w:val="ListLabel 2"/>
    <w:rsid w:val="00672AA6"/>
    <w:rPr>
      <w:rFonts w:cs="Courier New"/>
    </w:rPr>
  </w:style>
  <w:style w:type="character" w:customStyle="1" w:styleId="ListLabel3">
    <w:name w:val="ListLabel 3"/>
    <w:rsid w:val="00672AA6"/>
    <w:rPr>
      <w:b/>
    </w:rPr>
  </w:style>
  <w:style w:type="paragraph" w:customStyle="1" w:styleId="Heading">
    <w:name w:val="Heading"/>
    <w:basedOn w:val="a"/>
    <w:next w:val="TextBody"/>
    <w:rsid w:val="00672AA6"/>
    <w:pPr>
      <w:keepNext/>
      <w:spacing w:before="240" w:after="120"/>
    </w:pPr>
    <w:rPr>
      <w:rFonts w:ascii="Liberation Sans" w:eastAsia="DejaVu Sans" w:hAnsi="Liberation Sans" w:cs="FreeSans"/>
      <w:sz w:val="28"/>
      <w:szCs w:val="28"/>
    </w:rPr>
  </w:style>
  <w:style w:type="paragraph" w:customStyle="1" w:styleId="TextBody">
    <w:name w:val="Text Body"/>
    <w:basedOn w:val="a"/>
    <w:rsid w:val="00672AA6"/>
    <w:pPr>
      <w:spacing w:after="140" w:line="288" w:lineRule="auto"/>
    </w:pPr>
  </w:style>
  <w:style w:type="paragraph" w:styleId="a6">
    <w:name w:val="List"/>
    <w:basedOn w:val="TextBody"/>
    <w:rsid w:val="00672AA6"/>
    <w:rPr>
      <w:rFonts w:cs="FreeSans"/>
    </w:rPr>
  </w:style>
  <w:style w:type="paragraph" w:customStyle="1" w:styleId="Caption">
    <w:name w:val="Caption"/>
    <w:basedOn w:val="a"/>
    <w:rsid w:val="00672AA6"/>
    <w:pPr>
      <w:suppressLineNumbers/>
      <w:spacing w:before="120" w:after="120"/>
    </w:pPr>
    <w:rPr>
      <w:rFonts w:cs="FreeSans"/>
      <w:i/>
      <w:iCs/>
    </w:rPr>
  </w:style>
  <w:style w:type="paragraph" w:customStyle="1" w:styleId="Index">
    <w:name w:val="Index"/>
    <w:basedOn w:val="a"/>
    <w:rsid w:val="00672AA6"/>
    <w:pPr>
      <w:suppressLineNumbers/>
    </w:pPr>
    <w:rPr>
      <w:rFonts w:cs="FreeSans"/>
    </w:rPr>
  </w:style>
  <w:style w:type="paragraph" w:styleId="a7">
    <w:name w:val="Normal (Web)"/>
    <w:basedOn w:val="a"/>
    <w:uiPriority w:val="99"/>
    <w:rsid w:val="00A50FD3"/>
    <w:pPr>
      <w:spacing w:before="280" w:after="280"/>
    </w:pPr>
  </w:style>
  <w:style w:type="paragraph" w:customStyle="1" w:styleId="Just">
    <w:name w:val="Just"/>
    <w:rsid w:val="00A50FD3"/>
    <w:pPr>
      <w:suppressAutoHyphens/>
      <w:spacing w:before="40" w:after="40"/>
      <w:ind w:firstLine="568"/>
      <w:jc w:val="both"/>
    </w:pPr>
    <w:rPr>
      <w:lang w:eastAsia="ar-SA"/>
    </w:rPr>
  </w:style>
  <w:style w:type="paragraph" w:customStyle="1" w:styleId="Default">
    <w:name w:val="Default"/>
    <w:rsid w:val="005D485B"/>
    <w:pPr>
      <w:suppressAutoHyphens/>
      <w:jc w:val="left"/>
    </w:pPr>
    <w:rPr>
      <w:rFonts w:eastAsiaTheme="minorHAnsi"/>
      <w:color w:val="000000"/>
      <w:lang w:eastAsia="en-US"/>
    </w:rPr>
  </w:style>
  <w:style w:type="paragraph" w:styleId="a8">
    <w:name w:val="List Paragraph"/>
    <w:basedOn w:val="a"/>
    <w:uiPriority w:val="34"/>
    <w:qFormat/>
    <w:rsid w:val="00995148"/>
    <w:pPr>
      <w:ind w:left="720"/>
      <w:contextualSpacing/>
    </w:pPr>
  </w:style>
  <w:style w:type="paragraph" w:customStyle="1" w:styleId="Header">
    <w:name w:val="Header"/>
    <w:basedOn w:val="a"/>
    <w:uiPriority w:val="99"/>
    <w:semiHidden/>
    <w:unhideWhenUsed/>
    <w:rsid w:val="009F0430"/>
    <w:pPr>
      <w:tabs>
        <w:tab w:val="center" w:pos="4677"/>
        <w:tab w:val="right" w:pos="9355"/>
      </w:tabs>
    </w:pPr>
  </w:style>
  <w:style w:type="paragraph" w:customStyle="1" w:styleId="Footer">
    <w:name w:val="Footer"/>
    <w:basedOn w:val="a"/>
    <w:uiPriority w:val="99"/>
    <w:unhideWhenUsed/>
    <w:rsid w:val="009F0430"/>
    <w:pPr>
      <w:tabs>
        <w:tab w:val="center" w:pos="4677"/>
        <w:tab w:val="right" w:pos="9355"/>
      </w:tabs>
    </w:pPr>
  </w:style>
  <w:style w:type="paragraph" w:styleId="a9">
    <w:name w:val="Balloon Text"/>
    <w:basedOn w:val="a"/>
    <w:uiPriority w:val="99"/>
    <w:semiHidden/>
    <w:unhideWhenUsed/>
    <w:rsid w:val="00A35D2B"/>
    <w:rPr>
      <w:rFonts w:ascii="Tahoma" w:hAnsi="Tahoma" w:cs="Tahoma"/>
      <w:sz w:val="16"/>
      <w:szCs w:val="16"/>
    </w:rPr>
  </w:style>
  <w:style w:type="paragraph" w:customStyle="1" w:styleId="aa">
    <w:name w:val="Нормальний текст"/>
    <w:basedOn w:val="a"/>
    <w:rsid w:val="004A61B1"/>
    <w:pPr>
      <w:spacing w:before="120"/>
      <w:ind w:firstLine="567"/>
    </w:pPr>
    <w:rPr>
      <w:rFonts w:ascii="Antiqua" w:hAnsi="Antiqua"/>
      <w:sz w:val="26"/>
      <w:szCs w:val="20"/>
      <w:lang w:val="uk-UA"/>
    </w:rPr>
  </w:style>
  <w:style w:type="paragraph" w:styleId="ab">
    <w:name w:val="annotation text"/>
    <w:basedOn w:val="a"/>
    <w:link w:val="ac"/>
    <w:uiPriority w:val="99"/>
    <w:semiHidden/>
    <w:unhideWhenUsed/>
    <w:rsid w:val="00672AA6"/>
    <w:rPr>
      <w:sz w:val="20"/>
      <w:szCs w:val="20"/>
    </w:rPr>
  </w:style>
  <w:style w:type="character" w:customStyle="1" w:styleId="ac">
    <w:name w:val="Текст примечания Знак"/>
    <w:basedOn w:val="a0"/>
    <w:link w:val="ab"/>
    <w:uiPriority w:val="99"/>
    <w:semiHidden/>
    <w:rsid w:val="00672AA6"/>
    <w:rPr>
      <w:sz w:val="20"/>
      <w:szCs w:val="20"/>
    </w:rPr>
  </w:style>
  <w:style w:type="character" w:styleId="ad">
    <w:name w:val="annotation reference"/>
    <w:basedOn w:val="a0"/>
    <w:uiPriority w:val="99"/>
    <w:semiHidden/>
    <w:unhideWhenUsed/>
    <w:rsid w:val="00672AA6"/>
    <w:rPr>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92957-197D-4BC2-BAB6-BBFC66A4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9</Pages>
  <Words>1969</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Admin</cp:lastModifiedBy>
  <cp:revision>47</cp:revision>
  <cp:lastPrinted>2020-09-08T05:41:00Z</cp:lastPrinted>
  <dcterms:created xsi:type="dcterms:W3CDTF">2020-06-17T16:53:00Z</dcterms:created>
  <dcterms:modified xsi:type="dcterms:W3CDTF">2020-09-10T07:35:00Z</dcterms:modified>
  <dc:language>uk-UA</dc:language>
</cp:coreProperties>
</file>